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52" w:rsidRDefault="00EB6B52">
      <w:pPr>
        <w:spacing w:after="0" w:line="259" w:lineRule="auto"/>
        <w:ind w:left="0" w:right="542" w:firstLine="0"/>
        <w:jc w:val="center"/>
      </w:pPr>
      <w:bookmarkStart w:id="0" w:name="_GoBack"/>
    </w:p>
    <w:p w:rsidR="002B7DE4" w:rsidRPr="00105FCB" w:rsidRDefault="002B7DE4" w:rsidP="002B7DE4">
      <w:pPr>
        <w:tabs>
          <w:tab w:val="left" w:pos="1866"/>
          <w:tab w:val="center" w:pos="4844"/>
        </w:tabs>
        <w:spacing w:after="0" w:line="240" w:lineRule="auto"/>
        <w:jc w:val="center"/>
        <w:rPr>
          <w:bCs/>
        </w:rPr>
      </w:pPr>
      <w:r w:rsidRPr="00105FCB">
        <w:rPr>
          <w:bCs/>
        </w:rPr>
        <w:t>Министерство образования и науки РФ</w:t>
      </w:r>
    </w:p>
    <w:p w:rsidR="002B7DE4" w:rsidRPr="00105FCB" w:rsidRDefault="002B7DE4" w:rsidP="002B7DE4">
      <w:pPr>
        <w:spacing w:after="0" w:line="240" w:lineRule="auto"/>
        <w:jc w:val="center"/>
        <w:rPr>
          <w:bCs/>
        </w:rPr>
      </w:pPr>
      <w:r w:rsidRPr="00105FCB">
        <w:rPr>
          <w:bCs/>
        </w:rPr>
        <w:t xml:space="preserve">Федеральное государственное бюджетное образовательное учреждение </w:t>
      </w:r>
    </w:p>
    <w:p w:rsidR="002B7DE4" w:rsidRPr="00105FCB" w:rsidRDefault="002B7DE4" w:rsidP="002B7DE4">
      <w:pPr>
        <w:spacing w:after="0" w:line="240" w:lineRule="auto"/>
        <w:jc w:val="center"/>
        <w:rPr>
          <w:bCs/>
        </w:rPr>
      </w:pPr>
      <w:r w:rsidRPr="00105FCB">
        <w:rPr>
          <w:bCs/>
        </w:rPr>
        <w:t>Глазовский государственный педагогический институт имени В.Г. Короленко»</w:t>
      </w:r>
    </w:p>
    <w:p w:rsidR="002B7DE4" w:rsidRPr="00105FCB" w:rsidRDefault="002B7DE4" w:rsidP="002B7DE4">
      <w:pPr>
        <w:spacing w:after="0" w:line="240" w:lineRule="auto"/>
        <w:ind w:left="5387"/>
        <w:jc w:val="center"/>
        <w:rPr>
          <w:sz w:val="32"/>
        </w:rPr>
      </w:pPr>
    </w:p>
    <w:p w:rsidR="002B7DE4" w:rsidRPr="00105FCB" w:rsidRDefault="002B7DE4" w:rsidP="002B7DE4">
      <w:pPr>
        <w:spacing w:after="0" w:line="240" w:lineRule="auto"/>
        <w:ind w:left="5387"/>
        <w:jc w:val="center"/>
        <w:rPr>
          <w:sz w:val="32"/>
        </w:rPr>
      </w:pPr>
    </w:p>
    <w:p w:rsidR="002B7DE4" w:rsidRPr="00105FCB" w:rsidRDefault="002B7DE4" w:rsidP="002B7DE4">
      <w:pPr>
        <w:spacing w:after="0" w:line="240" w:lineRule="auto"/>
        <w:ind w:left="4678"/>
        <w:rPr>
          <w:szCs w:val="24"/>
        </w:rPr>
      </w:pPr>
      <w:r w:rsidRPr="00105FCB">
        <w:rPr>
          <w:szCs w:val="24"/>
        </w:rPr>
        <w:t xml:space="preserve">Утверждена </w:t>
      </w:r>
    </w:p>
    <w:p w:rsidR="002B7DE4" w:rsidRPr="00105FCB" w:rsidRDefault="002B7DE4" w:rsidP="002B7DE4">
      <w:pPr>
        <w:spacing w:after="0" w:line="240" w:lineRule="auto"/>
        <w:ind w:left="4678"/>
        <w:rPr>
          <w:szCs w:val="24"/>
        </w:rPr>
      </w:pPr>
      <w:r w:rsidRPr="00105FCB">
        <w:rPr>
          <w:szCs w:val="24"/>
        </w:rPr>
        <w:t>на заседании Совета __________факультета</w:t>
      </w:r>
    </w:p>
    <w:p w:rsidR="002B7DE4" w:rsidRPr="00105FCB" w:rsidRDefault="002B7DE4" w:rsidP="002B7DE4">
      <w:pPr>
        <w:spacing w:after="0" w:line="240" w:lineRule="auto"/>
        <w:ind w:left="4678"/>
        <w:rPr>
          <w:szCs w:val="28"/>
        </w:rPr>
      </w:pPr>
      <w:r w:rsidRPr="00105FCB">
        <w:rPr>
          <w:caps/>
          <w:szCs w:val="28"/>
        </w:rPr>
        <w:t>«____» _________ 20</w:t>
      </w:r>
      <w:r w:rsidRPr="00105FCB">
        <w:rPr>
          <w:szCs w:val="28"/>
        </w:rPr>
        <w:t>___ г. протокол №_____</w:t>
      </w:r>
    </w:p>
    <w:p w:rsidR="002B7DE4" w:rsidRPr="0076276C" w:rsidRDefault="002B7DE4" w:rsidP="002B7DE4">
      <w:pPr>
        <w:pStyle w:val="5"/>
        <w:spacing w:before="0"/>
        <w:ind w:left="4678"/>
        <w:rPr>
          <w:rFonts w:ascii="Times New Roman" w:hAnsi="Times New Roman"/>
          <w:b/>
          <w:color w:val="auto"/>
          <w:szCs w:val="24"/>
        </w:rPr>
      </w:pPr>
      <w:r w:rsidRPr="0076276C">
        <w:rPr>
          <w:rFonts w:ascii="Times New Roman" w:hAnsi="Times New Roman"/>
          <w:b/>
          <w:color w:val="auto"/>
          <w:szCs w:val="24"/>
        </w:rPr>
        <w:t>Декан факультета</w:t>
      </w:r>
    </w:p>
    <w:p w:rsidR="002B7DE4" w:rsidRPr="00105FCB" w:rsidRDefault="002B7DE4" w:rsidP="002B7DE4">
      <w:pPr>
        <w:spacing w:after="0" w:line="240" w:lineRule="auto"/>
        <w:ind w:left="4678"/>
        <w:rPr>
          <w:szCs w:val="24"/>
        </w:rPr>
      </w:pPr>
      <w:r w:rsidRPr="00105FCB">
        <w:rPr>
          <w:szCs w:val="24"/>
        </w:rPr>
        <w:t>______________/_______________________</w:t>
      </w:r>
    </w:p>
    <w:p w:rsidR="002B7DE4" w:rsidRPr="00105FCB" w:rsidRDefault="002B7DE4" w:rsidP="002B7DE4">
      <w:pPr>
        <w:spacing w:after="0" w:line="240" w:lineRule="auto"/>
        <w:ind w:left="4678"/>
        <w:rPr>
          <w:szCs w:val="24"/>
          <w:vertAlign w:val="superscript"/>
        </w:rPr>
      </w:pPr>
      <w:r w:rsidRPr="00105FCB">
        <w:rPr>
          <w:szCs w:val="24"/>
          <w:vertAlign w:val="superscript"/>
        </w:rPr>
        <w:t xml:space="preserve"> </w:t>
      </w:r>
      <w:r w:rsidRPr="007415E7">
        <w:rPr>
          <w:szCs w:val="24"/>
          <w:vertAlign w:val="superscript"/>
        </w:rPr>
        <w:tab/>
      </w:r>
      <w:r w:rsidRPr="00105FCB">
        <w:rPr>
          <w:szCs w:val="24"/>
          <w:vertAlign w:val="superscript"/>
        </w:rPr>
        <w:t xml:space="preserve">   подпись        </w:t>
      </w:r>
      <w:r w:rsidRPr="00105FCB">
        <w:rPr>
          <w:szCs w:val="24"/>
          <w:vertAlign w:val="superscript"/>
        </w:rPr>
        <w:tab/>
        <w:t xml:space="preserve">         инициалы, фамилия</w:t>
      </w:r>
    </w:p>
    <w:p w:rsidR="002B7DE4" w:rsidRPr="00105FCB" w:rsidRDefault="002B7DE4" w:rsidP="002B7DE4">
      <w:pPr>
        <w:spacing w:after="0" w:line="240" w:lineRule="auto"/>
        <w:ind w:left="4678"/>
        <w:rPr>
          <w:szCs w:val="28"/>
        </w:rPr>
      </w:pPr>
      <w:r w:rsidRPr="00105FCB">
        <w:rPr>
          <w:szCs w:val="28"/>
        </w:rPr>
        <w:t>«_____» ________________    20_____ г.</w:t>
      </w:r>
    </w:p>
    <w:p w:rsidR="002B7DE4" w:rsidRPr="00105FCB" w:rsidRDefault="002B7DE4" w:rsidP="002B7DE4">
      <w:pPr>
        <w:spacing w:after="0" w:line="240" w:lineRule="auto"/>
        <w:ind w:left="4678"/>
        <w:rPr>
          <w:szCs w:val="28"/>
        </w:rPr>
      </w:pPr>
    </w:p>
    <w:p w:rsidR="002B7DE4" w:rsidRPr="00105FCB" w:rsidRDefault="002B7DE4" w:rsidP="002B7DE4">
      <w:pPr>
        <w:spacing w:after="0" w:line="240" w:lineRule="auto"/>
        <w:ind w:left="4678"/>
        <w:rPr>
          <w:szCs w:val="28"/>
        </w:rPr>
      </w:pPr>
      <w:r w:rsidRPr="00105FCB">
        <w:rPr>
          <w:szCs w:val="28"/>
        </w:rPr>
        <w:t xml:space="preserve">Рассмотрена </w:t>
      </w:r>
    </w:p>
    <w:p w:rsidR="002B7DE4" w:rsidRPr="00105FCB" w:rsidRDefault="002B7DE4" w:rsidP="002B7DE4">
      <w:pPr>
        <w:spacing w:after="0" w:line="240" w:lineRule="auto"/>
        <w:ind w:left="4678"/>
        <w:rPr>
          <w:b/>
          <w:caps/>
          <w:szCs w:val="28"/>
        </w:rPr>
      </w:pPr>
      <w:r w:rsidRPr="00105FCB">
        <w:rPr>
          <w:szCs w:val="28"/>
        </w:rPr>
        <w:t xml:space="preserve">на заседании кафедры </w:t>
      </w:r>
      <w:r w:rsidRPr="00105FCB">
        <w:rPr>
          <w:b/>
          <w:caps/>
          <w:szCs w:val="28"/>
        </w:rPr>
        <w:t>______________________________________</w:t>
      </w:r>
    </w:p>
    <w:p w:rsidR="002B7DE4" w:rsidRPr="00105FCB" w:rsidRDefault="002B7DE4" w:rsidP="002B7DE4">
      <w:pPr>
        <w:spacing w:after="0" w:line="240" w:lineRule="auto"/>
        <w:ind w:left="4678"/>
        <w:rPr>
          <w:szCs w:val="28"/>
        </w:rPr>
      </w:pPr>
      <w:r w:rsidRPr="00105FCB">
        <w:rPr>
          <w:caps/>
          <w:szCs w:val="28"/>
        </w:rPr>
        <w:t>«____» _________ 20</w:t>
      </w:r>
      <w:r w:rsidRPr="00105FCB">
        <w:rPr>
          <w:szCs w:val="28"/>
        </w:rPr>
        <w:t>___ г. протокол №_____</w:t>
      </w:r>
    </w:p>
    <w:p w:rsidR="002B7DE4" w:rsidRPr="00105FCB" w:rsidRDefault="002B7DE4" w:rsidP="002B7DE4">
      <w:pPr>
        <w:spacing w:after="0" w:line="240" w:lineRule="auto"/>
        <w:ind w:left="4678"/>
        <w:rPr>
          <w:szCs w:val="28"/>
        </w:rPr>
      </w:pPr>
      <w:r w:rsidRPr="00105FCB">
        <w:rPr>
          <w:szCs w:val="28"/>
        </w:rPr>
        <w:t>Заведующий кафедрой ______________/_______________________</w:t>
      </w:r>
    </w:p>
    <w:p w:rsidR="002B7DE4" w:rsidRPr="00105FCB" w:rsidRDefault="002B7DE4" w:rsidP="002B7DE4">
      <w:pPr>
        <w:spacing w:after="0" w:line="240" w:lineRule="auto"/>
        <w:ind w:left="4678"/>
        <w:rPr>
          <w:caps/>
          <w:sz w:val="28"/>
          <w:szCs w:val="28"/>
        </w:rPr>
      </w:pPr>
      <w:r w:rsidRPr="00105FCB">
        <w:rPr>
          <w:szCs w:val="28"/>
          <w:vertAlign w:val="superscript"/>
        </w:rPr>
        <w:t xml:space="preserve">                 подпись                 инициалы, фамилия</w:t>
      </w:r>
    </w:p>
    <w:p w:rsidR="002B7DE4" w:rsidRPr="00105FCB" w:rsidRDefault="002B7DE4" w:rsidP="002B7DE4">
      <w:pPr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2B7DE4" w:rsidRPr="00105FCB" w:rsidRDefault="002B7DE4" w:rsidP="002B7DE4">
      <w:pPr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2B7DE4" w:rsidRPr="00105FCB" w:rsidRDefault="002B7DE4" w:rsidP="002B7DE4">
      <w:pPr>
        <w:spacing w:after="0" w:line="240" w:lineRule="auto"/>
        <w:ind w:firstLine="709"/>
        <w:jc w:val="center"/>
        <w:rPr>
          <w:b/>
          <w:caps/>
          <w:sz w:val="28"/>
          <w:szCs w:val="28"/>
        </w:rPr>
      </w:pPr>
    </w:p>
    <w:p w:rsidR="002B7DE4" w:rsidRDefault="002B7DE4" w:rsidP="002B7DE4">
      <w:pPr>
        <w:spacing w:after="13" w:line="259" w:lineRule="auto"/>
        <w:ind w:right="65"/>
        <w:jc w:val="center"/>
      </w:pPr>
      <w:r>
        <w:rPr>
          <w:b/>
        </w:rPr>
        <w:t xml:space="preserve">РАБОЧАЯ ПРОГРАММА УЧЕБНОЙ ПРАКТИКИ  </w:t>
      </w:r>
    </w:p>
    <w:p w:rsidR="002B7DE4" w:rsidRPr="002B7DE4" w:rsidRDefault="002B7DE4" w:rsidP="002B7DE4">
      <w:pPr>
        <w:pStyle w:val="1"/>
        <w:rPr>
          <w:b/>
        </w:rPr>
      </w:pPr>
      <w:r w:rsidRPr="002B7DE4">
        <w:rPr>
          <w:b/>
        </w:rPr>
        <w:t xml:space="preserve">АРХЕОЛОГИЧЕСКАЯ ПРАКТИКА </w:t>
      </w:r>
    </w:p>
    <w:p w:rsidR="002B7DE4" w:rsidRDefault="002B7DE4" w:rsidP="002B7DE4">
      <w:pPr>
        <w:spacing w:after="0" w:line="259" w:lineRule="auto"/>
        <w:ind w:left="1" w:right="0" w:firstLine="0"/>
        <w:jc w:val="center"/>
      </w:pPr>
      <w:r>
        <w:rPr>
          <w:b/>
        </w:rPr>
        <w:t xml:space="preserve"> </w:t>
      </w:r>
    </w:p>
    <w:p w:rsidR="002B7DE4" w:rsidRDefault="002B7DE4" w:rsidP="002B7DE4">
      <w:pPr>
        <w:spacing w:after="13" w:line="259" w:lineRule="auto"/>
        <w:ind w:right="62"/>
        <w:jc w:val="center"/>
      </w:pPr>
    </w:p>
    <w:p w:rsidR="002B7DE4" w:rsidRPr="00105FCB" w:rsidRDefault="002B7DE4" w:rsidP="002B7DE4">
      <w:pPr>
        <w:spacing w:after="0" w:line="240" w:lineRule="auto"/>
        <w:rPr>
          <w:caps/>
          <w:szCs w:val="24"/>
        </w:rPr>
      </w:pPr>
      <w:r w:rsidRPr="00105FCB">
        <w:rPr>
          <w:szCs w:val="24"/>
        </w:rPr>
        <w:t>Уровень основной образовательной программы             ______</w:t>
      </w:r>
      <w:r>
        <w:rPr>
          <w:szCs w:val="24"/>
        </w:rPr>
        <w:t>бакалавриат</w:t>
      </w:r>
      <w:r w:rsidRPr="00105FCB">
        <w:rPr>
          <w:szCs w:val="24"/>
        </w:rPr>
        <w:t>_______</w:t>
      </w:r>
    </w:p>
    <w:p w:rsidR="002B7DE4" w:rsidRPr="00105FCB" w:rsidRDefault="002B7DE4" w:rsidP="002B7DE4">
      <w:pPr>
        <w:spacing w:after="0" w:line="240" w:lineRule="auto"/>
        <w:rPr>
          <w:szCs w:val="24"/>
        </w:rPr>
      </w:pPr>
    </w:p>
    <w:p w:rsidR="002B7DE4" w:rsidRPr="00105FCB" w:rsidRDefault="002B7DE4" w:rsidP="002B7DE4">
      <w:pPr>
        <w:spacing w:after="0" w:line="240" w:lineRule="auto"/>
        <w:rPr>
          <w:i/>
          <w:sz w:val="18"/>
          <w:szCs w:val="18"/>
        </w:rPr>
      </w:pPr>
      <w:r w:rsidRPr="00105FCB">
        <w:rPr>
          <w:szCs w:val="24"/>
        </w:rPr>
        <w:t xml:space="preserve">Направление подготовки            </w:t>
      </w:r>
      <w:r>
        <w:t>44.03.05 ПЕДАГОГИЧЕСКОЕ ОБРАЗОВАНИЕ</w:t>
      </w:r>
      <w:r w:rsidRPr="00105FCB">
        <w:rPr>
          <w:szCs w:val="24"/>
        </w:rPr>
        <w:t xml:space="preserve">                                       </w:t>
      </w:r>
      <w:r w:rsidRPr="00105FC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</w:t>
      </w:r>
    </w:p>
    <w:p w:rsidR="002B7DE4" w:rsidRDefault="002B7DE4" w:rsidP="002B7DE4">
      <w:pPr>
        <w:spacing w:after="0" w:line="240" w:lineRule="auto"/>
        <w:jc w:val="center"/>
        <w:rPr>
          <w:szCs w:val="24"/>
        </w:rPr>
      </w:pPr>
    </w:p>
    <w:p w:rsidR="002B7DE4" w:rsidRPr="00105FCB" w:rsidRDefault="002B7DE4" w:rsidP="002B7DE4">
      <w:pPr>
        <w:spacing w:after="0" w:line="240" w:lineRule="auto"/>
        <w:rPr>
          <w:szCs w:val="24"/>
        </w:rPr>
      </w:pPr>
      <w:r w:rsidRPr="00105FCB">
        <w:rPr>
          <w:szCs w:val="24"/>
        </w:rPr>
        <w:t>Направленность (</w:t>
      </w:r>
      <w:proofErr w:type="gramStart"/>
      <w:r w:rsidRPr="00105FCB">
        <w:rPr>
          <w:szCs w:val="24"/>
        </w:rPr>
        <w:t xml:space="preserve">профиль)   </w:t>
      </w:r>
      <w:proofErr w:type="gramEnd"/>
      <w:r w:rsidRPr="00105FCB">
        <w:rPr>
          <w:szCs w:val="24"/>
        </w:rPr>
        <w:t xml:space="preserve">        _____</w:t>
      </w:r>
      <w:r w:rsidRPr="002B7DE4">
        <w:rPr>
          <w:szCs w:val="24"/>
          <w:u w:val="single"/>
        </w:rPr>
        <w:t>история, обществознание</w:t>
      </w:r>
      <w:r w:rsidRPr="00105FCB">
        <w:rPr>
          <w:szCs w:val="24"/>
        </w:rPr>
        <w:t>__________</w:t>
      </w:r>
      <w:r>
        <w:rPr>
          <w:szCs w:val="24"/>
        </w:rPr>
        <w:t>_</w:t>
      </w:r>
      <w:r w:rsidRPr="00105FCB">
        <w:rPr>
          <w:szCs w:val="24"/>
        </w:rPr>
        <w:t>________</w:t>
      </w:r>
    </w:p>
    <w:p w:rsidR="002B7DE4" w:rsidRPr="00105FCB" w:rsidRDefault="002B7DE4" w:rsidP="002B7DE4">
      <w:pPr>
        <w:spacing w:after="0" w:line="240" w:lineRule="auto"/>
        <w:jc w:val="center"/>
        <w:rPr>
          <w:sz w:val="18"/>
          <w:szCs w:val="18"/>
        </w:rPr>
      </w:pPr>
      <w:r w:rsidRPr="00105FCB">
        <w:rPr>
          <w:szCs w:val="24"/>
        </w:rPr>
        <w:t xml:space="preserve">                                      </w:t>
      </w:r>
      <w:r w:rsidRPr="00105FCB">
        <w:t xml:space="preserve"> </w:t>
      </w:r>
      <w:r w:rsidRPr="00105FCB">
        <w:rPr>
          <w:sz w:val="18"/>
          <w:szCs w:val="18"/>
        </w:rPr>
        <w:t>наименование направленности (профиля)</w:t>
      </w:r>
    </w:p>
    <w:p w:rsidR="002B7DE4" w:rsidRPr="00105FCB" w:rsidRDefault="002B7DE4" w:rsidP="002B7DE4">
      <w:pPr>
        <w:spacing w:after="0" w:line="240" w:lineRule="auto"/>
        <w:rPr>
          <w:szCs w:val="24"/>
        </w:rPr>
      </w:pPr>
      <w:r w:rsidRPr="00105FCB">
        <w:rPr>
          <w:szCs w:val="24"/>
        </w:rPr>
        <w:t>Форма обучения                             __________</w:t>
      </w:r>
      <w:r w:rsidRPr="002B7DE4">
        <w:rPr>
          <w:szCs w:val="24"/>
          <w:u w:val="single"/>
        </w:rPr>
        <w:t>очная</w:t>
      </w:r>
      <w:r w:rsidRPr="00105FCB">
        <w:rPr>
          <w:szCs w:val="24"/>
        </w:rPr>
        <w:t>______</w:t>
      </w:r>
      <w:r>
        <w:rPr>
          <w:szCs w:val="24"/>
        </w:rPr>
        <w:t>__</w:t>
      </w:r>
      <w:r w:rsidRPr="00105FCB">
        <w:rPr>
          <w:szCs w:val="24"/>
        </w:rPr>
        <w:t>____________</w:t>
      </w:r>
      <w:r>
        <w:rPr>
          <w:szCs w:val="24"/>
        </w:rPr>
        <w:t>______</w:t>
      </w:r>
      <w:r w:rsidRPr="00105FCB">
        <w:rPr>
          <w:szCs w:val="24"/>
        </w:rPr>
        <w:t>_____</w:t>
      </w:r>
    </w:p>
    <w:p w:rsidR="002B7DE4" w:rsidRPr="00105FCB" w:rsidRDefault="002B7DE4" w:rsidP="002B7DE4">
      <w:pPr>
        <w:spacing w:after="0" w:line="240" w:lineRule="auto"/>
        <w:rPr>
          <w:szCs w:val="24"/>
        </w:rPr>
      </w:pPr>
    </w:p>
    <w:p w:rsidR="002B7DE4" w:rsidRPr="00105FCB" w:rsidRDefault="002B7DE4" w:rsidP="002B7DE4">
      <w:pPr>
        <w:spacing w:after="0" w:line="240" w:lineRule="auto"/>
        <w:rPr>
          <w:caps/>
          <w:szCs w:val="24"/>
        </w:rPr>
      </w:pPr>
      <w:r w:rsidRPr="00105FCB">
        <w:rPr>
          <w:szCs w:val="24"/>
        </w:rPr>
        <w:t>Семестр(</w:t>
      </w:r>
      <w:proofErr w:type="gramStart"/>
      <w:r w:rsidRPr="00105FCB">
        <w:rPr>
          <w:szCs w:val="24"/>
        </w:rPr>
        <w:t xml:space="preserve">ы)   </w:t>
      </w:r>
      <w:proofErr w:type="gramEnd"/>
      <w:r w:rsidRPr="00105FCB">
        <w:rPr>
          <w:szCs w:val="24"/>
        </w:rPr>
        <w:t xml:space="preserve">                                   __________</w:t>
      </w:r>
      <w:r w:rsidRPr="002B7DE4">
        <w:rPr>
          <w:szCs w:val="24"/>
          <w:u w:val="single"/>
        </w:rPr>
        <w:t>2 семестр</w:t>
      </w:r>
      <w:r w:rsidRPr="00105FCB">
        <w:rPr>
          <w:szCs w:val="24"/>
        </w:rPr>
        <w:t>___</w:t>
      </w:r>
      <w:r>
        <w:rPr>
          <w:szCs w:val="24"/>
        </w:rPr>
        <w:t>____</w:t>
      </w:r>
      <w:r w:rsidRPr="00105FCB">
        <w:rPr>
          <w:szCs w:val="24"/>
        </w:rPr>
        <w:t>____________________</w:t>
      </w:r>
    </w:p>
    <w:p w:rsidR="002B7DE4" w:rsidRPr="00105FCB" w:rsidRDefault="002B7DE4" w:rsidP="002B7DE4">
      <w:pPr>
        <w:spacing w:after="0" w:line="240" w:lineRule="auto"/>
      </w:pPr>
    </w:p>
    <w:p w:rsidR="002B7DE4" w:rsidRPr="00105FCB" w:rsidRDefault="002B7DE4" w:rsidP="002B7DE4">
      <w:pPr>
        <w:spacing w:after="0" w:line="240" w:lineRule="auto"/>
      </w:pPr>
      <w:r w:rsidRPr="00105FCB">
        <w:t>Программу составили</w:t>
      </w:r>
      <w:proofErr w:type="gramStart"/>
      <w:r w:rsidRPr="00105FCB">
        <w:t>*:</w:t>
      </w:r>
      <w:r w:rsidRPr="00105FCB">
        <w:tab/>
      </w:r>
      <w:proofErr w:type="gramEnd"/>
      <w:r w:rsidRPr="00105FCB">
        <w:t xml:space="preserve"> ___</w:t>
      </w:r>
      <w:r>
        <w:rPr>
          <w:u w:val="single"/>
        </w:rPr>
        <w:t xml:space="preserve">Логинов С.Л., кандидат </w:t>
      </w:r>
      <w:proofErr w:type="spellStart"/>
      <w:r>
        <w:rPr>
          <w:u w:val="single"/>
        </w:rPr>
        <w:t>ист</w:t>
      </w:r>
      <w:r w:rsidRPr="002B7DE4">
        <w:rPr>
          <w:u w:val="single"/>
        </w:rPr>
        <w:t>.наук</w:t>
      </w:r>
      <w:proofErr w:type="spellEnd"/>
      <w:r w:rsidRPr="002B7DE4">
        <w:rPr>
          <w:u w:val="single"/>
        </w:rPr>
        <w:t>, доцент</w:t>
      </w:r>
      <w:r w:rsidRPr="00105FCB">
        <w:t>__</w:t>
      </w:r>
      <w:r>
        <w:t>_______</w:t>
      </w:r>
      <w:r w:rsidRPr="00105FCB">
        <w:t>___</w:t>
      </w:r>
    </w:p>
    <w:p w:rsidR="002B7DE4" w:rsidRPr="00105FCB" w:rsidRDefault="002B7DE4" w:rsidP="002B7DE4">
      <w:pPr>
        <w:spacing w:after="0" w:line="240" w:lineRule="auto"/>
        <w:ind w:firstLine="708"/>
        <w:jc w:val="center"/>
        <w:rPr>
          <w:i/>
        </w:rPr>
      </w:pPr>
      <w:r w:rsidRPr="00105FCB">
        <w:rPr>
          <w:sz w:val="28"/>
          <w:vertAlign w:val="superscript"/>
        </w:rPr>
        <w:t>фамилия, инициалы, уч. степень, уч. звание, подпись</w:t>
      </w:r>
    </w:p>
    <w:p w:rsidR="002B7DE4" w:rsidRPr="00105FCB" w:rsidRDefault="002B7DE4" w:rsidP="002B7DE4">
      <w:pPr>
        <w:spacing w:after="0" w:line="240" w:lineRule="auto"/>
        <w:ind w:left="1416" w:firstLine="708"/>
        <w:rPr>
          <w:i/>
        </w:rPr>
      </w:pPr>
      <w:r w:rsidRPr="00105FCB">
        <w:t xml:space="preserve">  </w:t>
      </w:r>
      <w:r w:rsidRPr="00105FCB">
        <w:tab/>
      </w:r>
    </w:p>
    <w:p w:rsidR="002B7DE4" w:rsidRDefault="002B7DE4" w:rsidP="002B7DE4">
      <w:pPr>
        <w:pStyle w:val="Default"/>
        <w:jc w:val="center"/>
        <w:rPr>
          <w:bCs/>
          <w:color w:val="auto"/>
        </w:rPr>
      </w:pPr>
    </w:p>
    <w:p w:rsidR="002B7DE4" w:rsidRDefault="002B7DE4" w:rsidP="002B7DE4">
      <w:pPr>
        <w:pStyle w:val="Default"/>
        <w:jc w:val="center"/>
        <w:rPr>
          <w:bCs/>
          <w:color w:val="auto"/>
        </w:rPr>
      </w:pPr>
    </w:p>
    <w:p w:rsidR="002B7DE4" w:rsidRDefault="002B7DE4" w:rsidP="002B7DE4">
      <w:pPr>
        <w:pStyle w:val="Default"/>
        <w:jc w:val="center"/>
        <w:rPr>
          <w:bCs/>
          <w:color w:val="auto"/>
        </w:rPr>
      </w:pPr>
    </w:p>
    <w:p w:rsidR="002B7DE4" w:rsidRDefault="002B7DE4" w:rsidP="002B7DE4">
      <w:pPr>
        <w:pStyle w:val="Default"/>
        <w:jc w:val="center"/>
        <w:rPr>
          <w:bCs/>
          <w:color w:val="auto"/>
        </w:rPr>
      </w:pPr>
    </w:p>
    <w:p w:rsidR="002B7DE4" w:rsidRDefault="002B7DE4" w:rsidP="002B7DE4">
      <w:pPr>
        <w:pStyle w:val="Default"/>
        <w:jc w:val="center"/>
        <w:rPr>
          <w:bCs/>
          <w:color w:val="auto"/>
        </w:rPr>
      </w:pPr>
    </w:p>
    <w:p w:rsidR="002B7DE4" w:rsidRDefault="002B7DE4" w:rsidP="002B7DE4">
      <w:pPr>
        <w:pStyle w:val="Default"/>
        <w:jc w:val="center"/>
        <w:rPr>
          <w:bCs/>
          <w:color w:val="auto"/>
        </w:rPr>
      </w:pPr>
    </w:p>
    <w:p w:rsidR="002B7DE4" w:rsidRDefault="002B7DE4" w:rsidP="002B7DE4">
      <w:pPr>
        <w:pStyle w:val="Default"/>
        <w:jc w:val="center"/>
        <w:rPr>
          <w:bCs/>
          <w:color w:val="auto"/>
        </w:rPr>
      </w:pPr>
    </w:p>
    <w:p w:rsidR="009C6B17" w:rsidRDefault="009C6B17" w:rsidP="002B7DE4">
      <w:pPr>
        <w:pStyle w:val="Default"/>
        <w:jc w:val="center"/>
        <w:rPr>
          <w:rFonts w:ascii="Times New Roman" w:hAnsi="Times New Roman"/>
          <w:bCs/>
          <w:color w:val="auto"/>
        </w:rPr>
      </w:pPr>
    </w:p>
    <w:p w:rsidR="002B7DE4" w:rsidRPr="002B7DE4" w:rsidRDefault="002B7DE4" w:rsidP="002B7DE4">
      <w:pPr>
        <w:pStyle w:val="Default"/>
        <w:jc w:val="center"/>
        <w:rPr>
          <w:rFonts w:ascii="Times New Roman" w:hAnsi="Times New Roman"/>
          <w:color w:val="auto"/>
        </w:rPr>
      </w:pPr>
      <w:r w:rsidRPr="002B7DE4">
        <w:rPr>
          <w:rFonts w:ascii="Times New Roman" w:hAnsi="Times New Roman"/>
          <w:bCs/>
          <w:color w:val="auto"/>
        </w:rPr>
        <w:t xml:space="preserve">Глазов </w:t>
      </w:r>
      <w:r w:rsidRPr="002B7DE4">
        <w:rPr>
          <w:rFonts w:ascii="Times New Roman" w:hAnsi="Times New Roman"/>
          <w:color w:val="auto"/>
        </w:rPr>
        <w:t>201</w:t>
      </w:r>
      <w:r>
        <w:rPr>
          <w:rFonts w:ascii="Times New Roman" w:hAnsi="Times New Roman"/>
          <w:color w:val="auto"/>
        </w:rPr>
        <w:t>6</w:t>
      </w:r>
    </w:p>
    <w:p w:rsidR="002B7DE4" w:rsidRDefault="002B7DE4">
      <w:pPr>
        <w:spacing w:after="0" w:line="259" w:lineRule="auto"/>
        <w:ind w:left="0" w:right="542" w:firstLine="0"/>
        <w:jc w:val="center"/>
      </w:pPr>
    </w:p>
    <w:bookmarkEnd w:id="0"/>
    <w:p w:rsidR="00EB6B52" w:rsidRDefault="004924CF" w:rsidP="002B7DE4">
      <w:pPr>
        <w:spacing w:after="0" w:line="259" w:lineRule="auto"/>
        <w:ind w:left="0" w:right="0" w:firstLine="0"/>
        <w:jc w:val="left"/>
      </w:pPr>
      <w:r>
        <w:rPr>
          <w:b/>
        </w:rPr>
        <w:lastRenderedPageBreak/>
        <w:t xml:space="preserve">ПОЯСНИТЕЛЬНАЯ ЗАПИСКА </w:t>
      </w:r>
    </w:p>
    <w:p w:rsidR="002B7DE4" w:rsidRDefault="004924CF" w:rsidP="002B7DE4">
      <w:pPr>
        <w:pStyle w:val="a5"/>
        <w:numPr>
          <w:ilvl w:val="1"/>
          <w:numId w:val="6"/>
        </w:numPr>
        <w:ind w:right="0"/>
      </w:pPr>
      <w:r w:rsidRPr="002B7DE4">
        <w:rPr>
          <w:b/>
        </w:rPr>
        <w:t>Цель и задачи прохождения учебной практики:</w:t>
      </w:r>
      <w:r>
        <w:t xml:space="preserve"> </w:t>
      </w:r>
    </w:p>
    <w:p w:rsidR="00EB6B52" w:rsidRDefault="004924CF" w:rsidP="002B7DE4">
      <w:pPr>
        <w:ind w:right="0"/>
      </w:pPr>
      <w:r>
        <w:t xml:space="preserve">формирование у студентов умений и навыков полевой археологической работы. В соответствии с поставленной целью в программе реализуются следующие задачи: </w:t>
      </w:r>
    </w:p>
    <w:p w:rsidR="00EB6B52" w:rsidRDefault="004924CF" w:rsidP="002B7DE4">
      <w:pPr>
        <w:numPr>
          <w:ilvl w:val="2"/>
          <w:numId w:val="2"/>
        </w:numPr>
        <w:ind w:left="284" w:right="0" w:hanging="284"/>
      </w:pPr>
      <w:r>
        <w:t xml:space="preserve">изучение студентами методики исследования памятников археологии; </w:t>
      </w:r>
    </w:p>
    <w:p w:rsidR="002B7DE4" w:rsidRDefault="004924CF" w:rsidP="002B7DE4">
      <w:pPr>
        <w:numPr>
          <w:ilvl w:val="2"/>
          <w:numId w:val="2"/>
        </w:numPr>
        <w:spacing w:after="36"/>
        <w:ind w:left="284" w:right="0" w:hanging="284"/>
      </w:pPr>
      <w:r>
        <w:t>освоение студентами способов сохранения археологического наследия;</w:t>
      </w:r>
    </w:p>
    <w:p w:rsidR="00EB6B52" w:rsidRDefault="004924CF" w:rsidP="002B7DE4">
      <w:pPr>
        <w:numPr>
          <w:ilvl w:val="2"/>
          <w:numId w:val="2"/>
        </w:numPr>
        <w:spacing w:after="36"/>
        <w:ind w:left="284" w:right="0" w:hanging="284"/>
      </w:pPr>
      <w:r>
        <w:t xml:space="preserve">формирование у студентов навыков использования археологического материала в исторических исследованиях; </w:t>
      </w:r>
    </w:p>
    <w:p w:rsidR="00EB6B52" w:rsidRDefault="004924CF" w:rsidP="002B7DE4">
      <w:pPr>
        <w:numPr>
          <w:ilvl w:val="2"/>
          <w:numId w:val="2"/>
        </w:numPr>
        <w:ind w:left="284" w:right="0" w:hanging="284"/>
      </w:pPr>
      <w:r>
        <w:t xml:space="preserve">знакомство студентов с археологическим наследием Амурской области. </w:t>
      </w:r>
    </w:p>
    <w:p w:rsidR="002B7DE4" w:rsidRDefault="004924CF" w:rsidP="002B7DE4">
      <w:pPr>
        <w:pStyle w:val="a5"/>
        <w:numPr>
          <w:ilvl w:val="1"/>
          <w:numId w:val="6"/>
        </w:numPr>
        <w:ind w:right="0"/>
      </w:pPr>
      <w:r w:rsidRPr="002B7DE4">
        <w:rPr>
          <w:b/>
        </w:rPr>
        <w:t xml:space="preserve">Перечень планируемых результатов прохождения практики, </w:t>
      </w:r>
      <w:r w:rsidR="00520D8B" w:rsidRPr="002B7DE4">
        <w:rPr>
          <w:b/>
        </w:rPr>
        <w:t>соотнесённых</w:t>
      </w:r>
      <w:r w:rsidRPr="002B7DE4">
        <w:rPr>
          <w:b/>
        </w:rPr>
        <w:t xml:space="preserve"> с ожидаемыми результатами освоения ООП</w:t>
      </w:r>
      <w:r>
        <w:t xml:space="preserve">:  </w:t>
      </w:r>
    </w:p>
    <w:p w:rsidR="002B7DE4" w:rsidRDefault="004924CF" w:rsidP="002B7DE4">
      <w:pPr>
        <w:ind w:right="0"/>
      </w:pPr>
      <w:r>
        <w:t xml:space="preserve">формирование у студентов профессионально значимых научно-методических и практических навыков полевой работы, ознакомление с методикой исследования памятников археологии и способами сохранения археологического наследия, для его использования в исторических исследованиях. </w:t>
      </w:r>
    </w:p>
    <w:p w:rsidR="00EB6B52" w:rsidRDefault="004924CF" w:rsidP="002B7DE4">
      <w:pPr>
        <w:ind w:right="0"/>
      </w:pPr>
      <w:r w:rsidRPr="002B7DE4">
        <w:rPr>
          <w:b/>
        </w:rPr>
        <w:t xml:space="preserve">Требования к результатам прохождения практики: </w:t>
      </w:r>
    </w:p>
    <w:p w:rsidR="00EB6B52" w:rsidRDefault="004924CF">
      <w:pPr>
        <w:ind w:left="-15" w:right="0" w:firstLine="708"/>
      </w:pPr>
      <w:r>
        <w:t xml:space="preserve">Процесс прохождения практики направлен на формирование и развитие следующих </w:t>
      </w:r>
      <w:r>
        <w:rPr>
          <w:b/>
          <w:i/>
        </w:rPr>
        <w:t>компетенций:</w:t>
      </w:r>
      <w:r>
        <w:t xml:space="preserve"> </w:t>
      </w:r>
    </w:p>
    <w:p w:rsidR="00EB6B52" w:rsidRDefault="004924CF" w:rsidP="002B7DE4">
      <w:pPr>
        <w:numPr>
          <w:ilvl w:val="2"/>
          <w:numId w:val="3"/>
        </w:numPr>
        <w:ind w:left="284" w:right="0" w:hanging="284"/>
      </w:pPr>
      <w:r>
        <w:t xml:space="preserve">способность понимать движущие силы и закономерности исторического процесса, место человека в историческом процессе, политической организации общества (ОК-15); </w:t>
      </w:r>
    </w:p>
    <w:p w:rsidR="00EB6B52" w:rsidRDefault="004924CF" w:rsidP="002B7DE4">
      <w:pPr>
        <w:numPr>
          <w:ilvl w:val="2"/>
          <w:numId w:val="3"/>
        </w:numPr>
        <w:ind w:left="284" w:right="0" w:hanging="284"/>
      </w:pPr>
      <w:r>
        <w:t xml:space="preserve">ориентироваться в научных концепциях, объясняющих единство и многообразие исторического процесса, специфику интерпретации прошлого различными школами и направлениями в исторической науке (ОПК-4); </w:t>
      </w:r>
    </w:p>
    <w:p w:rsidR="00EB6B52" w:rsidRDefault="004924CF" w:rsidP="002B7DE4">
      <w:pPr>
        <w:numPr>
          <w:ilvl w:val="2"/>
          <w:numId w:val="3"/>
        </w:numPr>
        <w:ind w:left="284" w:right="0" w:hanging="284"/>
      </w:pPr>
      <w:r>
        <w:t>готовность применять методы комплексного анализа исторических источников для объяснения исторических фактов (</w:t>
      </w:r>
      <w:r w:rsidR="002B7DE4">
        <w:t>ОПК</w:t>
      </w:r>
      <w:r>
        <w:t xml:space="preserve">-5); </w:t>
      </w:r>
    </w:p>
    <w:p w:rsidR="00EB6B52" w:rsidRDefault="004924CF" w:rsidP="002B7DE4">
      <w:pPr>
        <w:numPr>
          <w:ilvl w:val="2"/>
          <w:numId w:val="3"/>
        </w:numPr>
        <w:ind w:left="284" w:right="0" w:hanging="284"/>
      </w:pPr>
      <w:r>
        <w:t xml:space="preserve">использовать общенаучные принципы и методы познания при анализе </w:t>
      </w:r>
      <w:r w:rsidR="002B7DE4">
        <w:t>конкретно исторических проблем (ОПК</w:t>
      </w:r>
      <w:r>
        <w:t xml:space="preserve">-6). </w:t>
      </w:r>
    </w:p>
    <w:p w:rsidR="00EB6B52" w:rsidRDefault="004924CF">
      <w:pPr>
        <w:spacing w:after="9" w:line="270" w:lineRule="auto"/>
        <w:ind w:left="703" w:right="0"/>
        <w:jc w:val="left"/>
      </w:pPr>
      <w:r>
        <w:rPr>
          <w:b/>
        </w:rPr>
        <w:t xml:space="preserve">В результате прохождения практики студент должен:  </w:t>
      </w:r>
    </w:p>
    <w:p w:rsidR="00EB6B52" w:rsidRDefault="004924CF">
      <w:pPr>
        <w:spacing w:after="9" w:line="270" w:lineRule="auto"/>
        <w:ind w:left="293" w:right="0"/>
        <w:jc w:val="left"/>
      </w:pPr>
      <w:r>
        <w:rPr>
          <w:b/>
        </w:rPr>
        <w:t xml:space="preserve">знать: </w:t>
      </w:r>
    </w:p>
    <w:p w:rsidR="002B7DE4" w:rsidRDefault="004924CF" w:rsidP="002B7DE4">
      <w:pPr>
        <w:numPr>
          <w:ilvl w:val="2"/>
          <w:numId w:val="4"/>
        </w:numPr>
        <w:ind w:left="284" w:right="0" w:hanging="284"/>
      </w:pPr>
      <w:r>
        <w:t xml:space="preserve">содержание современных методов и исследовательских разработок в археологии </w:t>
      </w:r>
    </w:p>
    <w:p w:rsidR="00EB6B52" w:rsidRDefault="004924CF" w:rsidP="002B7DE4">
      <w:pPr>
        <w:ind w:left="284" w:right="0" w:firstLine="0"/>
      </w:pPr>
      <w:r>
        <w:rPr>
          <w:b/>
        </w:rPr>
        <w:t xml:space="preserve">уметь: </w:t>
      </w:r>
    </w:p>
    <w:p w:rsidR="00520D8B" w:rsidRDefault="004924CF" w:rsidP="002B7DE4">
      <w:pPr>
        <w:numPr>
          <w:ilvl w:val="2"/>
          <w:numId w:val="4"/>
        </w:numPr>
        <w:ind w:left="284" w:right="0" w:hanging="284"/>
      </w:pPr>
      <w:r>
        <w:t xml:space="preserve">пользоваться археологическими данными в исторических исследованиях;  </w:t>
      </w:r>
    </w:p>
    <w:p w:rsidR="00EB6B52" w:rsidRDefault="004924CF" w:rsidP="002B7DE4">
      <w:pPr>
        <w:numPr>
          <w:ilvl w:val="2"/>
          <w:numId w:val="4"/>
        </w:numPr>
        <w:ind w:left="284" w:right="0" w:hanging="284"/>
      </w:pPr>
      <w:r>
        <w:t xml:space="preserve">давать профессиональное заключение на основе атрибуции археологических источников </w:t>
      </w:r>
      <w:r>
        <w:rPr>
          <w:b/>
        </w:rPr>
        <w:t xml:space="preserve">владеть: </w:t>
      </w:r>
    </w:p>
    <w:p w:rsidR="00520D8B" w:rsidRDefault="004924CF" w:rsidP="002B7DE4">
      <w:pPr>
        <w:numPr>
          <w:ilvl w:val="2"/>
          <w:numId w:val="4"/>
        </w:numPr>
        <w:ind w:left="284" w:right="0" w:hanging="284"/>
      </w:pPr>
      <w:r>
        <w:t xml:space="preserve">основными </w:t>
      </w:r>
      <w:r w:rsidR="00520D8B">
        <w:t>приёмами</w:t>
      </w:r>
      <w:r>
        <w:t xml:space="preserve"> полевых археологических исследований;  </w:t>
      </w:r>
    </w:p>
    <w:p w:rsidR="00EB6B52" w:rsidRDefault="004924CF" w:rsidP="002B7DE4">
      <w:pPr>
        <w:numPr>
          <w:ilvl w:val="2"/>
          <w:numId w:val="4"/>
        </w:numPr>
        <w:ind w:left="284" w:right="0" w:hanging="284"/>
      </w:pPr>
      <w:r>
        <w:t xml:space="preserve">системой полевой археологической фиксации.  </w:t>
      </w:r>
    </w:p>
    <w:p w:rsidR="00EB6B52" w:rsidRDefault="004924CF" w:rsidP="00520D8B">
      <w:pPr>
        <w:numPr>
          <w:ilvl w:val="1"/>
          <w:numId w:val="5"/>
        </w:numPr>
        <w:spacing w:after="9" w:line="270" w:lineRule="auto"/>
        <w:ind w:left="0" w:right="0" w:firstLine="708"/>
        <w:jc w:val="left"/>
      </w:pPr>
      <w:r>
        <w:rPr>
          <w:b/>
        </w:rPr>
        <w:t xml:space="preserve">Место практики в структуре ООП: </w:t>
      </w:r>
    </w:p>
    <w:p w:rsidR="00EB6B52" w:rsidRDefault="004924CF">
      <w:pPr>
        <w:ind w:left="-15" w:right="0" w:firstLine="708"/>
      </w:pPr>
      <w:r>
        <w:t xml:space="preserve">Учебная археологическая практика относится к циклу Б.5 «Учебная и производственная практики». Она является обязательным этапом обучения бакалавров, предусмотренным учебным планом, частью базовой образовательной программы высшего профессионального образования и формой организации учебного процесса, заключающейся в профессионально-практической подготовке студентов.  </w:t>
      </w:r>
    </w:p>
    <w:p w:rsidR="00EB6B52" w:rsidRDefault="004924CF">
      <w:pPr>
        <w:tabs>
          <w:tab w:val="center" w:pos="1234"/>
          <w:tab w:val="center" w:pos="2781"/>
          <w:tab w:val="center" w:pos="4381"/>
          <w:tab w:val="center" w:pos="5834"/>
          <w:tab w:val="center" w:pos="7421"/>
          <w:tab w:val="right" w:pos="9416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Успешное </w:t>
      </w:r>
      <w:r>
        <w:tab/>
        <w:t xml:space="preserve">выполнение </w:t>
      </w:r>
      <w:r>
        <w:tab/>
        <w:t xml:space="preserve">программы </w:t>
      </w:r>
      <w:r>
        <w:tab/>
        <w:t xml:space="preserve">практики </w:t>
      </w:r>
      <w:r>
        <w:tab/>
        <w:t xml:space="preserve">подтверждает </w:t>
      </w:r>
      <w:r>
        <w:tab/>
        <w:t xml:space="preserve">уровень </w:t>
      </w:r>
    </w:p>
    <w:p w:rsidR="00EB6B52" w:rsidRDefault="00EB6B52">
      <w:pPr>
        <w:sectPr w:rsidR="00EB6B52" w:rsidSect="002B7DE4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709" w:right="788" w:bottom="946" w:left="1702" w:header="708" w:footer="720" w:gutter="0"/>
          <w:pgNumType w:start="37"/>
          <w:cols w:space="720"/>
          <w:titlePg/>
        </w:sectPr>
      </w:pPr>
    </w:p>
    <w:p w:rsidR="00EB6B52" w:rsidRDefault="004924CF">
      <w:pPr>
        <w:ind w:left="-5" w:right="0"/>
      </w:pPr>
      <w:r>
        <w:lastRenderedPageBreak/>
        <w:t xml:space="preserve">профессиональных знаний, полученных студентами при освоении дисциплин учебного плана 1-го курса («Археология», «Этнология», «Вспомогательные исторические дисциплины»). Знания, умения и навыки, </w:t>
      </w:r>
      <w:r w:rsidR="00520D8B">
        <w:t>приобретённые</w:t>
      </w:r>
      <w:r>
        <w:t xml:space="preserve"> студентами в ходе полевой археологической практики, послужат формированию необходимой основы для последующего изучения таких дисциплин как «Источниковедение», «Краеведение», «Теория и методология истории», а также курсов по выбору студентов.  </w:t>
      </w:r>
    </w:p>
    <w:p w:rsidR="00EB6B52" w:rsidRDefault="004924CF" w:rsidP="00520D8B">
      <w:pPr>
        <w:numPr>
          <w:ilvl w:val="1"/>
          <w:numId w:val="5"/>
        </w:numPr>
        <w:ind w:left="0" w:right="0" w:firstLine="708"/>
      </w:pPr>
      <w:r>
        <w:rPr>
          <w:b/>
        </w:rPr>
        <w:t xml:space="preserve">Формы проведения практики </w:t>
      </w:r>
      <w:r>
        <w:t xml:space="preserve">– полевая (археологические работы, согласно форме открытого листа: разведка, спасательные и стационарные раскопки), лабораторная (первичная камеральная обработка артефактов и документирование информации). </w:t>
      </w:r>
    </w:p>
    <w:p w:rsidR="00EB6B52" w:rsidRDefault="004924CF">
      <w:pPr>
        <w:ind w:left="-15" w:right="0" w:firstLine="708"/>
      </w:pPr>
      <w:r>
        <w:t xml:space="preserve">Руководство практикой осуществляет факультетский руководитель, отвечающий за общую подготовку, организацию и непосредственную работу со студентами в группах. </w:t>
      </w:r>
    </w:p>
    <w:p w:rsidR="00EB6B52" w:rsidRDefault="004924CF">
      <w:pPr>
        <w:ind w:left="-15" w:right="0" w:firstLine="708"/>
      </w:pPr>
      <w:r>
        <w:t>Перед началом практики проводится установочное занятие, на котором руководитель разъясняет студентам порядок прохождения археологической практики и е</w:t>
      </w:r>
      <w:r w:rsidR="00520D8B">
        <w:t>ё</w:t>
      </w:r>
      <w:r>
        <w:t xml:space="preserve"> содержание. </w:t>
      </w:r>
    </w:p>
    <w:p w:rsidR="00EB6B52" w:rsidRDefault="004924CF" w:rsidP="00520D8B">
      <w:pPr>
        <w:numPr>
          <w:ilvl w:val="1"/>
          <w:numId w:val="5"/>
        </w:numPr>
        <w:spacing w:after="9" w:line="270" w:lineRule="auto"/>
        <w:ind w:left="0" w:right="0" w:firstLine="708"/>
        <w:jc w:val="left"/>
      </w:pPr>
      <w:r>
        <w:rPr>
          <w:b/>
        </w:rPr>
        <w:t xml:space="preserve">Место и время проведения учебной практики </w:t>
      </w:r>
    </w:p>
    <w:p w:rsidR="00EB6B52" w:rsidRDefault="004924CF">
      <w:pPr>
        <w:ind w:left="-15" w:right="0" w:firstLine="708"/>
      </w:pPr>
      <w:r>
        <w:t xml:space="preserve">Археологическая практика проводится в течение </w:t>
      </w:r>
      <w:r w:rsidR="00520D8B">
        <w:t>4</w:t>
      </w:r>
      <w:r>
        <w:t xml:space="preserve"> недель по окончании 2 семестра на первом курсе. Большинство студентов проходит практику в полевых условиях по месту непосредственного проведения археологических раскопок</w:t>
      </w:r>
      <w:r w:rsidR="00520D8B">
        <w:t>, на основании договоров с учреждениями организующими археологические раскопки</w:t>
      </w:r>
      <w:r>
        <w:t xml:space="preserve"> (как правило, в</w:t>
      </w:r>
      <w:r w:rsidR="00520D8B">
        <w:t xml:space="preserve"> Удмуртии или Ханты-Мансийском автономном округе</w:t>
      </w:r>
      <w:r>
        <w:t xml:space="preserve">).  </w:t>
      </w:r>
    </w:p>
    <w:p w:rsidR="00EB6B52" w:rsidRDefault="00520D8B" w:rsidP="00520D8B">
      <w:pPr>
        <w:numPr>
          <w:ilvl w:val="1"/>
          <w:numId w:val="5"/>
        </w:numPr>
        <w:spacing w:after="9" w:line="270" w:lineRule="auto"/>
        <w:ind w:left="0" w:right="0" w:firstLine="708"/>
        <w:jc w:val="left"/>
      </w:pPr>
      <w:r>
        <w:rPr>
          <w:b/>
        </w:rPr>
        <w:t>Объём</w:t>
      </w:r>
      <w:r w:rsidR="004924CF">
        <w:rPr>
          <w:b/>
        </w:rPr>
        <w:t xml:space="preserve"> учебной практики и виды учебной работы</w:t>
      </w:r>
      <w:r w:rsidR="004924CF">
        <w:t xml:space="preserve"> </w:t>
      </w:r>
    </w:p>
    <w:p w:rsidR="00EB6B52" w:rsidRDefault="004924CF">
      <w:pPr>
        <w:ind w:left="-15" w:right="0" w:firstLine="708"/>
      </w:pPr>
      <w:r>
        <w:t xml:space="preserve">Общая трудоемкость археологической практики составляет </w:t>
      </w:r>
      <w:r w:rsidR="00520D8B">
        <w:t>4</w:t>
      </w:r>
      <w:r>
        <w:t xml:space="preserve"> </w:t>
      </w:r>
      <w:r w:rsidR="00520D8B">
        <w:t>зачётных</w:t>
      </w:r>
      <w:r>
        <w:t xml:space="preserve"> единицы (</w:t>
      </w:r>
      <w:r w:rsidR="00520D8B">
        <w:t>144</w:t>
      </w:r>
      <w:r>
        <w:t xml:space="preserve"> ч.). Она проводится в полевых условиях. Проверка знаний осуществляется фронтально (контроль ведения полевых дневников), индивидуально (собеседование) и в форме </w:t>
      </w:r>
      <w:r w:rsidR="00520D8B">
        <w:t>зачёта</w:t>
      </w:r>
      <w:r>
        <w:t xml:space="preserve">. </w:t>
      </w:r>
    </w:p>
    <w:p w:rsidR="00580C6A" w:rsidRPr="00B63BA5" w:rsidRDefault="00580C6A" w:rsidP="00580C6A">
      <w:pPr>
        <w:autoSpaceDE w:val="0"/>
        <w:autoSpaceDN w:val="0"/>
        <w:adjustRightInd w:val="0"/>
        <w:jc w:val="center"/>
        <w:rPr>
          <w:rFonts w:eastAsia="HiddenHorzOCR"/>
          <w:b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502"/>
        <w:gridCol w:w="1099"/>
        <w:gridCol w:w="2876"/>
        <w:gridCol w:w="2211"/>
      </w:tblGrid>
      <w:tr w:rsidR="00580C6A" w:rsidRPr="00B63BA5" w:rsidTr="00540704">
        <w:tc>
          <w:tcPr>
            <w:tcW w:w="663" w:type="dxa"/>
            <w:vMerge w:val="restart"/>
          </w:tcPr>
          <w:p w:rsidR="00580C6A" w:rsidRPr="00B63BA5" w:rsidRDefault="00580C6A" w:rsidP="0096752C">
            <w:pPr>
              <w:jc w:val="center"/>
            </w:pPr>
            <w:r w:rsidRPr="00B63BA5">
              <w:t>№ п/п</w:t>
            </w:r>
          </w:p>
        </w:tc>
        <w:tc>
          <w:tcPr>
            <w:tcW w:w="2502" w:type="dxa"/>
            <w:vMerge w:val="restart"/>
          </w:tcPr>
          <w:p w:rsidR="00580C6A" w:rsidRPr="00B63BA5" w:rsidRDefault="00580C6A" w:rsidP="0096752C">
            <w:pPr>
              <w:jc w:val="center"/>
            </w:pPr>
            <w:r w:rsidRPr="00B63BA5">
              <w:t>Разделы (этапы) практики</w:t>
            </w:r>
          </w:p>
        </w:tc>
        <w:tc>
          <w:tcPr>
            <w:tcW w:w="1099" w:type="dxa"/>
            <w:vMerge w:val="restart"/>
          </w:tcPr>
          <w:p w:rsidR="00580C6A" w:rsidRPr="00B63BA5" w:rsidRDefault="00580C6A" w:rsidP="0096752C">
            <w:pPr>
              <w:jc w:val="center"/>
            </w:pPr>
            <w:r w:rsidRPr="00B63BA5">
              <w:t>Недели</w:t>
            </w:r>
          </w:p>
        </w:tc>
        <w:tc>
          <w:tcPr>
            <w:tcW w:w="2876" w:type="dxa"/>
          </w:tcPr>
          <w:p w:rsidR="00580C6A" w:rsidRPr="00B63BA5" w:rsidRDefault="00580C6A" w:rsidP="0096752C">
            <w:pPr>
              <w:jc w:val="center"/>
            </w:pPr>
            <w:r w:rsidRPr="00B63BA5">
              <w:t>Общая трудоемкость</w:t>
            </w:r>
          </w:p>
        </w:tc>
        <w:tc>
          <w:tcPr>
            <w:tcW w:w="2211" w:type="dxa"/>
            <w:vMerge w:val="restart"/>
          </w:tcPr>
          <w:p w:rsidR="00580C6A" w:rsidRPr="00B63BA5" w:rsidRDefault="00580C6A" w:rsidP="0096752C">
            <w:pPr>
              <w:jc w:val="center"/>
            </w:pPr>
            <w:r w:rsidRPr="00B63BA5">
              <w:t>Формы текущего контроля</w:t>
            </w:r>
          </w:p>
        </w:tc>
      </w:tr>
      <w:tr w:rsidR="00580C6A" w:rsidRPr="00B63BA5" w:rsidTr="00540704">
        <w:tc>
          <w:tcPr>
            <w:tcW w:w="663" w:type="dxa"/>
            <w:vMerge/>
          </w:tcPr>
          <w:p w:rsidR="00580C6A" w:rsidRPr="00B63BA5" w:rsidRDefault="00580C6A" w:rsidP="0096752C"/>
        </w:tc>
        <w:tc>
          <w:tcPr>
            <w:tcW w:w="2502" w:type="dxa"/>
            <w:vMerge/>
          </w:tcPr>
          <w:p w:rsidR="00580C6A" w:rsidRPr="00B63BA5" w:rsidRDefault="00580C6A" w:rsidP="0096752C"/>
        </w:tc>
        <w:tc>
          <w:tcPr>
            <w:tcW w:w="1099" w:type="dxa"/>
            <w:vMerge/>
          </w:tcPr>
          <w:p w:rsidR="00580C6A" w:rsidRPr="00B63BA5" w:rsidRDefault="00580C6A" w:rsidP="0096752C"/>
        </w:tc>
        <w:tc>
          <w:tcPr>
            <w:tcW w:w="2876" w:type="dxa"/>
          </w:tcPr>
          <w:p w:rsidR="00580C6A" w:rsidRPr="00B63BA5" w:rsidRDefault="00580C6A" w:rsidP="0096752C">
            <w:pPr>
              <w:jc w:val="center"/>
            </w:pPr>
            <w:r w:rsidRPr="00B63BA5">
              <w:t>часы</w:t>
            </w:r>
          </w:p>
        </w:tc>
        <w:tc>
          <w:tcPr>
            <w:tcW w:w="2211" w:type="dxa"/>
            <w:vMerge/>
          </w:tcPr>
          <w:p w:rsidR="00580C6A" w:rsidRPr="00B63BA5" w:rsidRDefault="00580C6A" w:rsidP="0096752C"/>
        </w:tc>
      </w:tr>
      <w:tr w:rsidR="00580C6A" w:rsidRPr="00B63BA5" w:rsidTr="00540704">
        <w:tc>
          <w:tcPr>
            <w:tcW w:w="663" w:type="dxa"/>
          </w:tcPr>
          <w:p w:rsidR="00580C6A" w:rsidRPr="00B63BA5" w:rsidRDefault="00580C6A" w:rsidP="0096752C">
            <w:r w:rsidRPr="00B63BA5">
              <w:t>1</w:t>
            </w:r>
          </w:p>
        </w:tc>
        <w:tc>
          <w:tcPr>
            <w:tcW w:w="2502" w:type="dxa"/>
          </w:tcPr>
          <w:p w:rsidR="00580C6A" w:rsidRPr="00B63BA5" w:rsidRDefault="00580C6A" w:rsidP="0096752C">
            <w:r w:rsidRPr="00B63BA5">
              <w:t xml:space="preserve">Подготовительный этап </w:t>
            </w:r>
          </w:p>
        </w:tc>
        <w:tc>
          <w:tcPr>
            <w:tcW w:w="1099" w:type="dxa"/>
          </w:tcPr>
          <w:p w:rsidR="00580C6A" w:rsidRPr="00B63BA5" w:rsidRDefault="00580C6A" w:rsidP="0096752C">
            <w:pPr>
              <w:jc w:val="center"/>
            </w:pPr>
            <w:r w:rsidRPr="00B63BA5">
              <w:t>–</w:t>
            </w:r>
          </w:p>
        </w:tc>
        <w:tc>
          <w:tcPr>
            <w:tcW w:w="2876" w:type="dxa"/>
          </w:tcPr>
          <w:p w:rsidR="00580C6A" w:rsidRPr="00B63BA5" w:rsidRDefault="00580C6A" w:rsidP="0096752C">
            <w:pPr>
              <w:jc w:val="center"/>
            </w:pPr>
          </w:p>
        </w:tc>
        <w:tc>
          <w:tcPr>
            <w:tcW w:w="2211" w:type="dxa"/>
          </w:tcPr>
          <w:p w:rsidR="00580C6A" w:rsidRPr="00B63BA5" w:rsidRDefault="00580C6A" w:rsidP="0096752C">
            <w:pPr>
              <w:jc w:val="center"/>
            </w:pPr>
            <w:r w:rsidRPr="00B63BA5">
              <w:t>–</w:t>
            </w:r>
          </w:p>
        </w:tc>
      </w:tr>
      <w:tr w:rsidR="00580C6A" w:rsidRPr="00B63BA5" w:rsidTr="00540704">
        <w:tc>
          <w:tcPr>
            <w:tcW w:w="663" w:type="dxa"/>
          </w:tcPr>
          <w:p w:rsidR="00580C6A" w:rsidRPr="00B63BA5" w:rsidRDefault="00580C6A" w:rsidP="0096752C">
            <w:r w:rsidRPr="00B63BA5">
              <w:t>2</w:t>
            </w:r>
          </w:p>
        </w:tc>
        <w:tc>
          <w:tcPr>
            <w:tcW w:w="2502" w:type="dxa"/>
          </w:tcPr>
          <w:p w:rsidR="00580C6A" w:rsidRPr="00B63BA5" w:rsidRDefault="00580C6A" w:rsidP="0096752C">
            <w:r w:rsidRPr="00B63BA5">
              <w:t>Изучение техники безопасности</w:t>
            </w:r>
          </w:p>
        </w:tc>
        <w:tc>
          <w:tcPr>
            <w:tcW w:w="1099" w:type="dxa"/>
          </w:tcPr>
          <w:p w:rsidR="00580C6A" w:rsidRPr="00B63BA5" w:rsidRDefault="00580C6A" w:rsidP="0096752C">
            <w:pPr>
              <w:jc w:val="center"/>
            </w:pPr>
            <w:r w:rsidRPr="00B63BA5">
              <w:t>–</w:t>
            </w:r>
          </w:p>
        </w:tc>
        <w:tc>
          <w:tcPr>
            <w:tcW w:w="2876" w:type="dxa"/>
          </w:tcPr>
          <w:p w:rsidR="00580C6A" w:rsidRPr="00B63BA5" w:rsidRDefault="00580C6A" w:rsidP="0096752C">
            <w:pPr>
              <w:jc w:val="center"/>
            </w:pPr>
            <w:r w:rsidRPr="00B63BA5">
              <w:t>2</w:t>
            </w:r>
          </w:p>
        </w:tc>
        <w:tc>
          <w:tcPr>
            <w:tcW w:w="2211" w:type="dxa"/>
          </w:tcPr>
          <w:p w:rsidR="00580C6A" w:rsidRPr="00B63BA5" w:rsidRDefault="00580C6A" w:rsidP="0096752C">
            <w:pPr>
              <w:jc w:val="center"/>
            </w:pPr>
            <w:r w:rsidRPr="00B63BA5">
              <w:t>–</w:t>
            </w:r>
          </w:p>
        </w:tc>
      </w:tr>
      <w:tr w:rsidR="00580C6A" w:rsidRPr="00B63BA5" w:rsidTr="00540704">
        <w:tc>
          <w:tcPr>
            <w:tcW w:w="663" w:type="dxa"/>
          </w:tcPr>
          <w:p w:rsidR="00580C6A" w:rsidRPr="00B63BA5" w:rsidRDefault="00580C6A" w:rsidP="0096752C">
            <w:r w:rsidRPr="00B63BA5">
              <w:t>3</w:t>
            </w:r>
          </w:p>
        </w:tc>
        <w:tc>
          <w:tcPr>
            <w:tcW w:w="2502" w:type="dxa"/>
          </w:tcPr>
          <w:p w:rsidR="00580C6A" w:rsidRPr="00B63BA5" w:rsidRDefault="00580C6A" w:rsidP="0096752C">
            <w:r w:rsidRPr="00B63BA5">
              <w:t xml:space="preserve">Начальный этап </w:t>
            </w:r>
          </w:p>
        </w:tc>
        <w:tc>
          <w:tcPr>
            <w:tcW w:w="1099" w:type="dxa"/>
          </w:tcPr>
          <w:p w:rsidR="00580C6A" w:rsidRPr="00B63BA5" w:rsidRDefault="00580C6A" w:rsidP="0096752C">
            <w:pPr>
              <w:jc w:val="center"/>
            </w:pPr>
            <w:r w:rsidRPr="00B63BA5">
              <w:t>1</w:t>
            </w:r>
          </w:p>
        </w:tc>
        <w:tc>
          <w:tcPr>
            <w:tcW w:w="2876" w:type="dxa"/>
          </w:tcPr>
          <w:p w:rsidR="00580C6A" w:rsidRPr="00B63BA5" w:rsidRDefault="00580C6A" w:rsidP="0096752C">
            <w:pPr>
              <w:jc w:val="center"/>
            </w:pPr>
            <w:r w:rsidRPr="00B63BA5">
              <w:t>12</w:t>
            </w:r>
          </w:p>
        </w:tc>
        <w:tc>
          <w:tcPr>
            <w:tcW w:w="2211" w:type="dxa"/>
          </w:tcPr>
          <w:p w:rsidR="00580C6A" w:rsidRPr="00B63BA5" w:rsidRDefault="00580C6A" w:rsidP="0096752C">
            <w:pPr>
              <w:jc w:val="center"/>
            </w:pPr>
            <w:r w:rsidRPr="00B63BA5">
              <w:t>–</w:t>
            </w:r>
          </w:p>
        </w:tc>
      </w:tr>
      <w:tr w:rsidR="00580C6A" w:rsidRPr="00B63BA5" w:rsidTr="00540704">
        <w:tc>
          <w:tcPr>
            <w:tcW w:w="663" w:type="dxa"/>
          </w:tcPr>
          <w:p w:rsidR="00580C6A" w:rsidRPr="00B63BA5" w:rsidRDefault="00580C6A" w:rsidP="0096752C">
            <w:r w:rsidRPr="00B63BA5">
              <w:t>4</w:t>
            </w:r>
          </w:p>
        </w:tc>
        <w:tc>
          <w:tcPr>
            <w:tcW w:w="2502" w:type="dxa"/>
          </w:tcPr>
          <w:p w:rsidR="00580C6A" w:rsidRPr="00B63BA5" w:rsidRDefault="00580C6A" w:rsidP="0096752C">
            <w:r w:rsidRPr="00B63BA5">
              <w:t>Этап учебно-исследовательской работы студентов в период практики</w:t>
            </w:r>
          </w:p>
        </w:tc>
        <w:tc>
          <w:tcPr>
            <w:tcW w:w="1099" w:type="dxa"/>
          </w:tcPr>
          <w:p w:rsidR="00580C6A" w:rsidRPr="00B63BA5" w:rsidRDefault="00580C6A" w:rsidP="0096752C">
            <w:pPr>
              <w:jc w:val="center"/>
            </w:pPr>
            <w:r w:rsidRPr="00B63BA5">
              <w:t>1-2</w:t>
            </w:r>
          </w:p>
        </w:tc>
        <w:tc>
          <w:tcPr>
            <w:tcW w:w="2876" w:type="dxa"/>
          </w:tcPr>
          <w:p w:rsidR="00580C6A" w:rsidRDefault="00580C6A" w:rsidP="0096752C">
            <w:pPr>
              <w:jc w:val="center"/>
            </w:pPr>
            <w:r>
              <w:t>114</w:t>
            </w:r>
          </w:p>
          <w:p w:rsidR="00580C6A" w:rsidRPr="00580C6A" w:rsidRDefault="00580C6A" w:rsidP="00580C6A"/>
          <w:p w:rsidR="00580C6A" w:rsidRPr="00580C6A" w:rsidRDefault="00580C6A" w:rsidP="00580C6A"/>
          <w:p w:rsidR="00580C6A" w:rsidRPr="00580C6A" w:rsidRDefault="00580C6A" w:rsidP="00580C6A"/>
          <w:p w:rsidR="00580C6A" w:rsidRPr="00580C6A" w:rsidRDefault="00580C6A" w:rsidP="00580C6A"/>
          <w:p w:rsidR="00580C6A" w:rsidRDefault="00580C6A" w:rsidP="00580C6A"/>
          <w:p w:rsidR="00580C6A" w:rsidRDefault="00580C6A" w:rsidP="00580C6A"/>
          <w:p w:rsidR="00580C6A" w:rsidRPr="00580C6A" w:rsidRDefault="00580C6A" w:rsidP="00580C6A"/>
        </w:tc>
        <w:tc>
          <w:tcPr>
            <w:tcW w:w="2211" w:type="dxa"/>
          </w:tcPr>
          <w:p w:rsidR="00580C6A" w:rsidRPr="00B63BA5" w:rsidRDefault="00580C6A" w:rsidP="0096752C">
            <w:r w:rsidRPr="00B63BA5">
              <w:t xml:space="preserve">Устный опрос о принципах составления глазомерных топографических схем, ведения топографической съёмки местности с местонахождением памятников, работы с геодезическими приборами, </w:t>
            </w:r>
            <w:r w:rsidRPr="00B63BA5">
              <w:lastRenderedPageBreak/>
              <w:t xml:space="preserve">получения нивелировочных информаций, разбивки разведочных шурфов, раскопов памятников. Контроль навыков работы на археологических объектах (ведение раскопа, работа по квадратам с послойным съёмом грунта, нивелирование находок, вскрытие погребальных, жилых и хозяйственных сооружений, зачистка бровок по периметру раскопов для документирования стратиграфических разрезов и др.). </w:t>
            </w:r>
          </w:p>
        </w:tc>
      </w:tr>
      <w:tr w:rsidR="00580C6A" w:rsidRPr="00B63BA5" w:rsidTr="00540704">
        <w:tc>
          <w:tcPr>
            <w:tcW w:w="663" w:type="dxa"/>
          </w:tcPr>
          <w:p w:rsidR="00580C6A" w:rsidRPr="00B63BA5" w:rsidRDefault="00580C6A" w:rsidP="0096752C">
            <w:r w:rsidRPr="00B63BA5">
              <w:lastRenderedPageBreak/>
              <w:t>5</w:t>
            </w:r>
          </w:p>
        </w:tc>
        <w:tc>
          <w:tcPr>
            <w:tcW w:w="2502" w:type="dxa"/>
          </w:tcPr>
          <w:p w:rsidR="00580C6A" w:rsidRPr="00B63BA5" w:rsidRDefault="00580C6A" w:rsidP="0096752C">
            <w:r w:rsidRPr="00B63BA5">
              <w:t>Завершающий этап учебно-исследовательской работы студентов в рамках практики</w:t>
            </w:r>
          </w:p>
        </w:tc>
        <w:tc>
          <w:tcPr>
            <w:tcW w:w="1099" w:type="dxa"/>
          </w:tcPr>
          <w:p w:rsidR="00580C6A" w:rsidRPr="00B63BA5" w:rsidRDefault="00580C6A" w:rsidP="0096752C">
            <w:pPr>
              <w:jc w:val="center"/>
            </w:pPr>
            <w:r w:rsidRPr="00B63BA5">
              <w:t>2</w:t>
            </w:r>
          </w:p>
        </w:tc>
        <w:tc>
          <w:tcPr>
            <w:tcW w:w="2876" w:type="dxa"/>
          </w:tcPr>
          <w:p w:rsidR="00580C6A" w:rsidRPr="00B63BA5" w:rsidRDefault="00580C6A" w:rsidP="0096752C">
            <w:pPr>
              <w:jc w:val="center"/>
            </w:pPr>
            <w:r w:rsidRPr="00B63BA5">
              <w:t>20</w:t>
            </w:r>
          </w:p>
        </w:tc>
        <w:tc>
          <w:tcPr>
            <w:tcW w:w="2211" w:type="dxa"/>
          </w:tcPr>
          <w:p w:rsidR="00580C6A" w:rsidRPr="00B63BA5" w:rsidRDefault="00580C6A" w:rsidP="0096752C">
            <w:r w:rsidRPr="00B63BA5">
              <w:t xml:space="preserve">Научное описание и интерпретация полученного материала. </w:t>
            </w:r>
          </w:p>
        </w:tc>
      </w:tr>
      <w:tr w:rsidR="00580C6A" w:rsidRPr="00AC786B" w:rsidTr="00540704">
        <w:tc>
          <w:tcPr>
            <w:tcW w:w="663" w:type="dxa"/>
          </w:tcPr>
          <w:p w:rsidR="00580C6A" w:rsidRPr="003D77ED" w:rsidRDefault="00580C6A" w:rsidP="0096752C">
            <w:pPr>
              <w:rPr>
                <w:sz w:val="22"/>
              </w:rPr>
            </w:pPr>
            <w:r w:rsidRPr="003D77ED">
              <w:rPr>
                <w:sz w:val="22"/>
              </w:rPr>
              <w:t>6</w:t>
            </w:r>
          </w:p>
        </w:tc>
        <w:tc>
          <w:tcPr>
            <w:tcW w:w="2502" w:type="dxa"/>
          </w:tcPr>
          <w:p w:rsidR="00580C6A" w:rsidRPr="003D77ED" w:rsidRDefault="00580C6A" w:rsidP="0096752C">
            <w:pPr>
              <w:rPr>
                <w:sz w:val="22"/>
              </w:rPr>
            </w:pPr>
            <w:r w:rsidRPr="003D77ED">
              <w:rPr>
                <w:sz w:val="22"/>
              </w:rPr>
              <w:t xml:space="preserve">Завершающий этап </w:t>
            </w:r>
          </w:p>
        </w:tc>
        <w:tc>
          <w:tcPr>
            <w:tcW w:w="1099" w:type="dxa"/>
          </w:tcPr>
          <w:p w:rsidR="00580C6A" w:rsidRPr="003D77ED" w:rsidRDefault="00580C6A" w:rsidP="0096752C">
            <w:pPr>
              <w:jc w:val="center"/>
              <w:rPr>
                <w:sz w:val="22"/>
              </w:rPr>
            </w:pPr>
            <w:r w:rsidRPr="003D77ED">
              <w:rPr>
                <w:sz w:val="22"/>
              </w:rPr>
              <w:t>2</w:t>
            </w:r>
          </w:p>
        </w:tc>
        <w:tc>
          <w:tcPr>
            <w:tcW w:w="2876" w:type="dxa"/>
          </w:tcPr>
          <w:p w:rsidR="00580C6A" w:rsidRPr="003D77ED" w:rsidRDefault="00580C6A" w:rsidP="0096752C">
            <w:pPr>
              <w:jc w:val="center"/>
              <w:rPr>
                <w:sz w:val="22"/>
              </w:rPr>
            </w:pPr>
            <w:r w:rsidRPr="003D77ED">
              <w:rPr>
                <w:sz w:val="22"/>
              </w:rPr>
              <w:t>10</w:t>
            </w:r>
          </w:p>
        </w:tc>
        <w:tc>
          <w:tcPr>
            <w:tcW w:w="2211" w:type="dxa"/>
          </w:tcPr>
          <w:p w:rsidR="00580C6A" w:rsidRPr="003D77ED" w:rsidRDefault="00580C6A" w:rsidP="0096752C">
            <w:pPr>
              <w:rPr>
                <w:sz w:val="22"/>
              </w:rPr>
            </w:pPr>
            <w:r w:rsidRPr="003D77ED">
              <w:rPr>
                <w:sz w:val="22"/>
              </w:rPr>
              <w:t>Подготовка дневника археологической практики</w:t>
            </w:r>
          </w:p>
        </w:tc>
      </w:tr>
    </w:tbl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Pr="00B63BA5" w:rsidRDefault="00580C6A" w:rsidP="00580C6A">
      <w:pPr>
        <w:autoSpaceDE w:val="0"/>
        <w:autoSpaceDN w:val="0"/>
        <w:adjustRightInd w:val="0"/>
        <w:ind w:firstLine="720"/>
        <w:rPr>
          <w:rFonts w:eastAsia="HiddenHorzOCR"/>
        </w:rPr>
      </w:pPr>
      <w:r w:rsidRPr="00B63BA5">
        <w:rPr>
          <w:rFonts w:eastAsia="HiddenHorzOCR"/>
        </w:rPr>
        <w:t>Примечание: к видам учебной работы на археологической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 выполняемые как под руководством преподавателя, так и самостоятельно.</w:t>
      </w:r>
    </w:p>
    <w:p w:rsidR="00580C6A" w:rsidRPr="00B63BA5" w:rsidRDefault="00580C6A" w:rsidP="00580C6A">
      <w:pPr>
        <w:autoSpaceDE w:val="0"/>
        <w:autoSpaceDN w:val="0"/>
        <w:adjustRightInd w:val="0"/>
        <w:ind w:firstLine="720"/>
        <w:rPr>
          <w:rFonts w:eastAsia="HiddenHorzOCR"/>
        </w:rPr>
      </w:pPr>
    </w:p>
    <w:p w:rsidR="00580C6A" w:rsidRPr="00B63BA5" w:rsidRDefault="00580C6A" w:rsidP="00580C6A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 w:rsidRPr="00B63BA5">
        <w:rPr>
          <w:color w:val="000000"/>
        </w:rPr>
        <w:t xml:space="preserve">Археологические объекты отличаются от других исторических памятников целым рядом особенностей. Полевые исследования очень четко регламентированы и, в первую очередь, из-за крайней уязвимости археологических памятников (поселений, стоянок, </w:t>
      </w:r>
      <w:r w:rsidRPr="00B63BA5">
        <w:rPr>
          <w:color w:val="000000"/>
        </w:rPr>
        <w:lastRenderedPageBreak/>
        <w:t>курганных и грунтовых некрополей и т.п.), поэтому их всестороннее исследование является методологической основой отечественной археологии.</w:t>
      </w:r>
    </w:p>
    <w:p w:rsidR="00580C6A" w:rsidRPr="00B63BA5" w:rsidRDefault="00580C6A" w:rsidP="00580C6A">
      <w:pPr>
        <w:shd w:val="clear" w:color="auto" w:fill="FFFFFF"/>
        <w:ind w:firstLine="720"/>
      </w:pPr>
      <w:r w:rsidRPr="00B63BA5">
        <w:t xml:space="preserve">Полевое изучение памятников археологии проводится двумя основными способами. Начинается оно с археологической разведки. Ее задачами являются поиск, обнаружение, научная фиксация и первичное обследование археологических памятников. Среди памятников археологии немного таких, которые можно легко обнаружить на местности с первого взгляда. К ним относятся курганы, городища и другие объекты, определяемые остатками сооружений, выраженных в рельефе. Студенты должны знать, что местонахождение отдельных древних поселений или могильников отражено в письменных источниках или в устных рассказах местных жителей. Однако большинство памятников археологии требует упорных поисков. Главным признаком археологического памятника является наличие культурного слоя. Последний обнаруживается либо по подъемному материалу, который собирается на дневной поверхности и представляет собой различные включения разрушенного участка культурных напластований (древние предметы, керамику и проч.), либо в результате </w:t>
      </w:r>
      <w:proofErr w:type="spellStart"/>
      <w:r w:rsidRPr="00B63BA5">
        <w:t>шурфовочных</w:t>
      </w:r>
      <w:proofErr w:type="spellEnd"/>
      <w:r w:rsidRPr="00B63BA5">
        <w:t xml:space="preserve"> работ.</w:t>
      </w:r>
    </w:p>
    <w:p w:rsidR="00580C6A" w:rsidRPr="00B63BA5" w:rsidRDefault="00580C6A" w:rsidP="00580C6A">
      <w:pPr>
        <w:shd w:val="clear" w:color="auto" w:fill="FFFFFF"/>
        <w:ind w:firstLine="720"/>
      </w:pPr>
      <w:r w:rsidRPr="00B63BA5">
        <w:t xml:space="preserve">После обнаружения памятника проводят его фиксацию и первичное обследование. Фиксация памятника археологии включает в себя определение его положения на местности путем нанесения на топографическую карту, составление плана памятника с указанием относительных высот, привязку к ближайшим населенным пунктам и к нескольким ориентирам на местности. Первичное обследование состоит из сбора подъемного материала для первичного определения датировки, культурной принадлежности памятника и оценки основных характеристик культурного слоя (мощности, стратиграфии, степени сохранности). Для решения этих задач часто привлекается малометражная </w:t>
      </w:r>
      <w:proofErr w:type="spellStart"/>
      <w:r w:rsidRPr="00B63BA5">
        <w:t>шурфовка</w:t>
      </w:r>
      <w:proofErr w:type="spellEnd"/>
      <w:r w:rsidRPr="00B63BA5">
        <w:t xml:space="preserve"> (на площади не превышающей 20 кв. м).</w:t>
      </w:r>
    </w:p>
    <w:p w:rsidR="00580C6A" w:rsidRPr="00B63BA5" w:rsidRDefault="00580C6A" w:rsidP="00580C6A">
      <w:pPr>
        <w:shd w:val="clear" w:color="auto" w:fill="FFFFFF"/>
        <w:ind w:firstLine="720"/>
      </w:pPr>
      <w:r w:rsidRPr="00B63BA5">
        <w:t xml:space="preserve">Главным способом полевого изучения археологических памятников являются археологические раскопки путем последовательной разборки и исследования их культурных напластований. В зависимости от вида памятника применяются различные методы раскопок. В практике российской археологии общими методическими принципами являются: </w:t>
      </w:r>
    </w:p>
    <w:p w:rsidR="00580C6A" w:rsidRPr="00B63BA5" w:rsidRDefault="00580C6A" w:rsidP="00580C6A">
      <w:pPr>
        <w:shd w:val="clear" w:color="auto" w:fill="FFFFFF"/>
        <w:ind w:firstLine="720"/>
      </w:pPr>
      <w:r w:rsidRPr="00B63BA5">
        <w:t xml:space="preserve">– раскопки памятников широкими площадями; </w:t>
      </w:r>
    </w:p>
    <w:p w:rsidR="00580C6A" w:rsidRPr="00B63BA5" w:rsidRDefault="00580C6A" w:rsidP="00580C6A">
      <w:pPr>
        <w:shd w:val="clear" w:color="auto" w:fill="FFFFFF"/>
        <w:ind w:firstLine="720"/>
      </w:pPr>
      <w:r w:rsidRPr="00B63BA5">
        <w:t>– обязательное доведение раскопа до материка;</w:t>
      </w:r>
    </w:p>
    <w:p w:rsidR="00580C6A" w:rsidRPr="00B63BA5" w:rsidRDefault="00580C6A" w:rsidP="00580C6A">
      <w:pPr>
        <w:shd w:val="clear" w:color="auto" w:fill="FFFFFF"/>
        <w:ind w:firstLine="720"/>
      </w:pPr>
      <w:r w:rsidRPr="00B63BA5">
        <w:t xml:space="preserve">– послойно-квадратный метод ведения раскопа, предполагающий разборку фунта, фиксацию находок и сооружений по отдельным </w:t>
      </w:r>
      <w:proofErr w:type="spellStart"/>
      <w:r w:rsidRPr="00B63BA5">
        <w:t>стратиграфически</w:t>
      </w:r>
      <w:proofErr w:type="spellEnd"/>
      <w:r w:rsidRPr="00B63BA5">
        <w:t xml:space="preserve"> выделяемым слоям, а в плане – по квадратам стандартных размеров (обычно 2×2 м). При достаточной мощности культурных отложений, каждый слой для более подробного изучения разбирается по пластам стандартной толщины.</w:t>
      </w:r>
    </w:p>
    <w:p w:rsidR="00580C6A" w:rsidRPr="00B63BA5" w:rsidRDefault="00580C6A" w:rsidP="00580C6A">
      <w:pPr>
        <w:shd w:val="clear" w:color="auto" w:fill="FFFFFF"/>
        <w:ind w:firstLine="720"/>
      </w:pPr>
      <w:r w:rsidRPr="00B63BA5">
        <w:t xml:space="preserve">Раскопки имеют целью всестороннее исследование, точную фиксацию и научную оценку памятника. Следует помнить, что в процессе археологических раскопок памятник уничтожается безвозвратно. Поэтому их проведение должно сопровождаться максимально подробной и тщательной текстовой, графической и </w:t>
      </w:r>
      <w:proofErr w:type="spellStart"/>
      <w:r w:rsidRPr="00B63BA5">
        <w:t>фотофиксацией</w:t>
      </w:r>
      <w:proofErr w:type="spellEnd"/>
      <w:r w:rsidRPr="00B63BA5">
        <w:t xml:space="preserve"> всех обнаруженных объектов. </w:t>
      </w:r>
    </w:p>
    <w:p w:rsidR="00580C6A" w:rsidRPr="00B63BA5" w:rsidRDefault="00580C6A" w:rsidP="00580C6A">
      <w:pPr>
        <w:shd w:val="clear" w:color="auto" w:fill="FFFFFF"/>
        <w:ind w:firstLine="720"/>
      </w:pPr>
      <w:r w:rsidRPr="00B63BA5">
        <w:t xml:space="preserve">По ходу раскопок составляется полевая документация, включающая в себя полевой дневник, чертежи, полевую коллекционную опись находок, отснятые фотоматериалы. В полевом дневнике отражается весь ход раскопочных работ, в нём описывают характер культурных напластований, вскрытые остатки различных сооружений, помещают рисунки индивидуальных находок и образцов керамики. На чертежах фиксируют поверхность каждого слоя (или пласта) с нанесением местоположения индивидуальных находок, </w:t>
      </w:r>
      <w:r w:rsidRPr="00B63BA5">
        <w:lastRenderedPageBreak/>
        <w:t xml:space="preserve">остатков построек, различных пятен и неоднородностей фунта. Зачерчиваются и профиля всех обнажений (бортов раскопа, специально оставленных бровок). </w:t>
      </w:r>
    </w:p>
    <w:p w:rsidR="00580C6A" w:rsidRPr="00B63BA5" w:rsidRDefault="00580C6A" w:rsidP="00580C6A">
      <w:pPr>
        <w:shd w:val="clear" w:color="auto" w:fill="FFFFFF"/>
        <w:ind w:firstLine="720"/>
      </w:pPr>
      <w:r w:rsidRPr="00B63BA5">
        <w:t xml:space="preserve">В процессе полевых исследований проводится первичная обработка студентами практикантами археологических материалов под контролем руководителей практики. Она включает в себя </w:t>
      </w:r>
      <w:proofErr w:type="spellStart"/>
      <w:r w:rsidRPr="00B63BA5">
        <w:t>этикетирование</w:t>
      </w:r>
      <w:proofErr w:type="spellEnd"/>
      <w:r w:rsidRPr="00B63BA5">
        <w:t xml:space="preserve"> и учет находок (путем их занесения в полевую коллекционную опись под определенным номером), их чистку и, если есть необходимость, консервацию. Все находки подразделяются на индивидуальные (наиболее ценные и редкие) и на массовый материал (фрагменты керамики, костей животных и проч.). Последние </w:t>
      </w:r>
      <w:proofErr w:type="spellStart"/>
      <w:r w:rsidRPr="00B63BA5">
        <w:t>этикетируются</w:t>
      </w:r>
      <w:proofErr w:type="spellEnd"/>
      <w:r w:rsidRPr="00B63BA5">
        <w:t xml:space="preserve"> по комплексам (по квадратам и пластам).</w:t>
      </w:r>
    </w:p>
    <w:p w:rsidR="00580C6A" w:rsidRPr="00B63BA5" w:rsidRDefault="00580C6A" w:rsidP="00580C6A">
      <w:pPr>
        <w:autoSpaceDE w:val="0"/>
        <w:autoSpaceDN w:val="0"/>
        <w:adjustRightInd w:val="0"/>
        <w:ind w:firstLine="708"/>
        <w:rPr>
          <w:rFonts w:eastAsia="HiddenHorzOCR"/>
          <w:b/>
        </w:rPr>
      </w:pPr>
      <w:r w:rsidRPr="00B63BA5">
        <w:t>Таким образом, руководители практики обязаны организовать полевые археологические исследования на уровне требований современной науки и совместить их с обучением практикантов в зависимости от поставленных целей и задач. Для этого необходимо провести занятия по правильному ведению научной и учетной документации (показать планы, разрезы, описания в полевом дневнике, процесс нивелировки, разбивки раскопа, разборки слоя и т.п.).</w:t>
      </w:r>
    </w:p>
    <w:p w:rsidR="00580C6A" w:rsidRPr="00B63BA5" w:rsidRDefault="00580C6A" w:rsidP="00580C6A">
      <w:pPr>
        <w:autoSpaceDE w:val="0"/>
        <w:autoSpaceDN w:val="0"/>
        <w:adjustRightInd w:val="0"/>
        <w:ind w:firstLine="720"/>
        <w:rPr>
          <w:rFonts w:eastAsia="HiddenHorzOCR"/>
        </w:rPr>
      </w:pPr>
    </w:p>
    <w:p w:rsidR="00580C6A" w:rsidRPr="00B63BA5" w:rsidRDefault="00580C6A" w:rsidP="00580C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0"/>
        <w:rPr>
          <w:rFonts w:eastAsia="HiddenHorzOCR"/>
          <w:b/>
        </w:rPr>
      </w:pPr>
      <w:r w:rsidRPr="00B63BA5">
        <w:rPr>
          <w:rFonts w:eastAsia="HiddenHorzOCR"/>
          <w:b/>
        </w:rPr>
        <w:t>Образовательные, научно-исследовательские и научно-производственные технологии, используемые на археологической практике</w:t>
      </w:r>
    </w:p>
    <w:p w:rsidR="00580C6A" w:rsidRPr="00B63BA5" w:rsidRDefault="00580C6A" w:rsidP="00580C6A">
      <w:pPr>
        <w:pStyle w:val="a6"/>
        <w:ind w:firstLine="720"/>
        <w:jc w:val="both"/>
        <w:rPr>
          <w:color w:val="000000"/>
        </w:rPr>
      </w:pPr>
      <w:r w:rsidRPr="00B63BA5">
        <w:rPr>
          <w:color w:val="000000"/>
        </w:rPr>
        <w:t>В процессе прохождения учебной (</w:t>
      </w:r>
      <w:proofErr w:type="gramStart"/>
      <w:r w:rsidRPr="00B63BA5">
        <w:rPr>
          <w:color w:val="000000"/>
        </w:rPr>
        <w:t>полевой)  практики</w:t>
      </w:r>
      <w:proofErr w:type="gramEnd"/>
      <w:r w:rsidRPr="00B63BA5">
        <w:rPr>
          <w:color w:val="000000"/>
        </w:rPr>
        <w:t xml:space="preserve"> студенты ориентируются на использование следующих педагогических технологий: целеполагания и  проектирования образовательного процесса в начальной школе, контроля и оценки образовательных результатов младших школьников; решения профессионально-педагогических задач.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 w:rsidRPr="00B63BA5">
        <w:rPr>
          <w:color w:val="000000"/>
        </w:rPr>
        <w:t xml:space="preserve">В преподавании дисциплины могут быть использованы следующие адаптивные технологии: интернет-технологии и дистанционное обучение – для обучающихся с нарушениями опорно-двигательного аппарата; </w:t>
      </w:r>
      <w:proofErr w:type="spellStart"/>
      <w:r w:rsidRPr="00B63BA5">
        <w:rPr>
          <w:color w:val="000000"/>
        </w:rPr>
        <w:t>разноуровневое</w:t>
      </w:r>
      <w:proofErr w:type="spellEnd"/>
      <w:r w:rsidRPr="00B63BA5">
        <w:rPr>
          <w:color w:val="000000"/>
        </w:rPr>
        <w:t xml:space="preserve"> и дифференцированное обучение – для слабовидящих обучающихся; ИКТ – технологии, использование </w:t>
      </w:r>
      <w:proofErr w:type="spellStart"/>
      <w:r w:rsidRPr="00B63BA5">
        <w:rPr>
          <w:color w:val="000000"/>
        </w:rPr>
        <w:t>ассистивных</w:t>
      </w:r>
      <w:proofErr w:type="spellEnd"/>
      <w:r w:rsidRPr="00B63BA5">
        <w:rPr>
          <w:color w:val="000000"/>
        </w:rPr>
        <w:t xml:space="preserve"> устройств – для слабослышащих студентов. Универсальные технологии </w:t>
      </w:r>
      <w:proofErr w:type="spellStart"/>
      <w:r w:rsidRPr="00B63BA5">
        <w:rPr>
          <w:color w:val="000000"/>
        </w:rPr>
        <w:t>тьюторского</w:t>
      </w:r>
      <w:proofErr w:type="spellEnd"/>
      <w:r w:rsidRPr="00B63BA5">
        <w:rPr>
          <w:color w:val="000000"/>
        </w:rPr>
        <w:t xml:space="preserve"> </w:t>
      </w:r>
      <w:proofErr w:type="gramStart"/>
      <w:r w:rsidRPr="00B63BA5">
        <w:rPr>
          <w:color w:val="000000"/>
        </w:rPr>
        <w:t>сопровождения;  инклюзивного</w:t>
      </w:r>
      <w:proofErr w:type="gramEnd"/>
      <w:r w:rsidRPr="00B63BA5">
        <w:rPr>
          <w:color w:val="000000"/>
        </w:rPr>
        <w:t xml:space="preserve"> и адаптивного   обучения; определения образовательного маршрута, технология  обособленного контроля  самостоятельной работы студентов используются для обучения инвалидов и лиц с ОВЗ.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</w:p>
    <w:p w:rsidR="00580C6A" w:rsidRPr="00B63BA5" w:rsidRDefault="00580C6A" w:rsidP="00580C6A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right="0"/>
        <w:rPr>
          <w:rFonts w:eastAsia="HiddenHorzOCR"/>
          <w:b/>
          <w:lang w:eastAsia="en-US"/>
        </w:rPr>
      </w:pPr>
      <w:r w:rsidRPr="00B63BA5">
        <w:rPr>
          <w:rFonts w:eastAsia="HiddenHorzOCR"/>
          <w:b/>
          <w:lang w:eastAsia="en-US"/>
        </w:rPr>
        <w:t>Учебно-методическое обеспечение самостоятельной работы студентов. Оценочные средства для текущего контроля успеваемости, промежуточной аттестации по итогам освоения дисциплины.</w:t>
      </w:r>
    </w:p>
    <w:p w:rsidR="00580C6A" w:rsidRPr="00B63BA5" w:rsidRDefault="00580C6A" w:rsidP="00580C6A">
      <w:pPr>
        <w:autoSpaceDE w:val="0"/>
        <w:autoSpaceDN w:val="0"/>
        <w:adjustRightInd w:val="0"/>
        <w:ind w:firstLine="709"/>
        <w:rPr>
          <w:rFonts w:eastAsia="HiddenHorzOCR"/>
        </w:rPr>
      </w:pPr>
      <w:r w:rsidRPr="00B63BA5">
        <w:rPr>
          <w:rFonts w:eastAsia="HiddenHorzOCR"/>
        </w:rPr>
        <w:t>Студент-практикант обязан хорошо знать цели, задачи и содержание учебной практики, своевременно и качественно выполнять все виды работ, предусмотренных ее программой.</w:t>
      </w:r>
    </w:p>
    <w:p w:rsidR="00580C6A" w:rsidRPr="00B63BA5" w:rsidRDefault="00580C6A" w:rsidP="00580C6A">
      <w:pPr>
        <w:shd w:val="clear" w:color="auto" w:fill="FFFFFF"/>
        <w:ind w:firstLine="709"/>
        <w:rPr>
          <w:b/>
          <w:spacing w:val="9"/>
        </w:rPr>
      </w:pPr>
      <w:r w:rsidRPr="00B63BA5">
        <w:rPr>
          <w:bCs/>
        </w:rPr>
        <w:t xml:space="preserve">Самостоятельная работа студентов в ходе </w:t>
      </w:r>
      <w:r w:rsidRPr="00B63BA5">
        <w:t>учебной</w:t>
      </w:r>
      <w:r w:rsidRPr="00B63BA5">
        <w:rPr>
          <w:bCs/>
        </w:rPr>
        <w:t xml:space="preserve"> </w:t>
      </w:r>
      <w:r w:rsidRPr="00B63BA5">
        <w:t xml:space="preserve">археологической </w:t>
      </w:r>
      <w:r w:rsidRPr="00B63BA5">
        <w:rPr>
          <w:bCs/>
        </w:rPr>
        <w:t xml:space="preserve">практики составляет 92 часа. В ходе самостоятельной работы студенты </w:t>
      </w:r>
      <w:r w:rsidRPr="00B63BA5">
        <w:rPr>
          <w:spacing w:val="7"/>
        </w:rPr>
        <w:t xml:space="preserve">должны, опираясь на свой собственный опыт, полученный на археологической практике углубить свои знания по методике археологических исследований. Подвести необходимую теоретическую базу под свои навыки и знания, </w:t>
      </w:r>
      <w:proofErr w:type="gramStart"/>
      <w:r w:rsidRPr="00B63BA5">
        <w:rPr>
          <w:spacing w:val="7"/>
        </w:rPr>
        <w:t>полученные  при</w:t>
      </w:r>
      <w:proofErr w:type="gramEnd"/>
      <w:r w:rsidRPr="00B63BA5">
        <w:rPr>
          <w:spacing w:val="7"/>
        </w:rPr>
        <w:t xml:space="preserve"> участии в археологической экспедиции.</w:t>
      </w:r>
    </w:p>
    <w:p w:rsidR="00580C6A" w:rsidRPr="00B63BA5" w:rsidRDefault="00580C6A" w:rsidP="00580C6A">
      <w:pPr>
        <w:pStyle w:val="a7"/>
        <w:rPr>
          <w:b/>
          <w:bCs/>
          <w:i/>
          <w:color w:val="000000"/>
        </w:rPr>
      </w:pPr>
    </w:p>
    <w:p w:rsidR="00580C6A" w:rsidRPr="00B63BA5" w:rsidRDefault="00580C6A" w:rsidP="00580C6A">
      <w:pPr>
        <w:pStyle w:val="a7"/>
        <w:rPr>
          <w:b/>
          <w:bCs/>
          <w:i/>
          <w:color w:val="000000"/>
        </w:rPr>
      </w:pPr>
      <w:r w:rsidRPr="00B63BA5">
        <w:rPr>
          <w:b/>
          <w:bCs/>
          <w:i/>
          <w:color w:val="000000"/>
        </w:rPr>
        <w:lastRenderedPageBreak/>
        <w:t>Примерный перечень контрольных вопросов и заданий для проведения текущей аттестации по разделам (этапам) практики, осваиваемым студентом самостоятельно:</w:t>
      </w:r>
    </w:p>
    <w:p w:rsidR="00580C6A" w:rsidRPr="00B63BA5" w:rsidRDefault="00580C6A" w:rsidP="00580C6A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14"/>
        </w:rPr>
      </w:pPr>
      <w:r w:rsidRPr="00B63BA5">
        <w:rPr>
          <w:spacing w:val="2"/>
        </w:rPr>
        <w:t xml:space="preserve">1. История становления методики полевых археологических </w:t>
      </w:r>
      <w:r w:rsidRPr="00B63BA5">
        <w:t>изысканий в России.</w:t>
      </w:r>
    </w:p>
    <w:p w:rsidR="00580C6A" w:rsidRPr="00B63BA5" w:rsidRDefault="00580C6A" w:rsidP="00580C6A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3"/>
        </w:rPr>
      </w:pPr>
      <w:r w:rsidRPr="00B63BA5">
        <w:rPr>
          <w:spacing w:val="1"/>
        </w:rPr>
        <w:t>2. Археологический памятник как исторический источник.</w:t>
      </w:r>
    </w:p>
    <w:p w:rsidR="00580C6A" w:rsidRPr="00B63BA5" w:rsidRDefault="00580C6A" w:rsidP="00580C6A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5"/>
        </w:rPr>
      </w:pPr>
      <w:r w:rsidRPr="00B63BA5">
        <w:rPr>
          <w:spacing w:val="2"/>
        </w:rPr>
        <w:t xml:space="preserve">3. Поселения как категория археологических памятников. Их </w:t>
      </w:r>
      <w:r w:rsidRPr="00B63BA5">
        <w:t>классификация.</w:t>
      </w:r>
    </w:p>
    <w:p w:rsidR="00580C6A" w:rsidRPr="00B63BA5" w:rsidRDefault="00580C6A" w:rsidP="00580C6A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1"/>
        </w:rPr>
      </w:pPr>
      <w:r w:rsidRPr="00B63BA5">
        <w:rPr>
          <w:spacing w:val="1"/>
        </w:rPr>
        <w:t>4. Информативная значимость поселенческих материалов.</w:t>
      </w:r>
    </w:p>
    <w:p w:rsidR="00580C6A" w:rsidRPr="00B63BA5" w:rsidRDefault="00580C6A" w:rsidP="00580C6A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5"/>
        </w:rPr>
      </w:pPr>
      <w:r w:rsidRPr="00B63BA5">
        <w:rPr>
          <w:spacing w:val="5"/>
        </w:rPr>
        <w:t xml:space="preserve">5. Могильники как категория археологических памятников. Их </w:t>
      </w:r>
      <w:r w:rsidRPr="00B63BA5">
        <w:t>классификация.</w:t>
      </w:r>
    </w:p>
    <w:p w:rsidR="00580C6A" w:rsidRPr="00B63BA5" w:rsidRDefault="00580C6A" w:rsidP="00580C6A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5"/>
        </w:rPr>
      </w:pPr>
      <w:r w:rsidRPr="00B63BA5">
        <w:rPr>
          <w:spacing w:val="1"/>
        </w:rPr>
        <w:t xml:space="preserve">6. </w:t>
      </w:r>
      <w:proofErr w:type="gramStart"/>
      <w:r w:rsidRPr="00B63BA5">
        <w:rPr>
          <w:spacing w:val="1"/>
        </w:rPr>
        <w:t>Информативная  значимость</w:t>
      </w:r>
      <w:proofErr w:type="gramEnd"/>
      <w:r w:rsidRPr="00B63BA5">
        <w:rPr>
          <w:spacing w:val="1"/>
        </w:rPr>
        <w:t xml:space="preserve">  материалов  погребальных </w:t>
      </w:r>
      <w:r w:rsidRPr="00B63BA5">
        <w:t>памятников.</w:t>
      </w:r>
    </w:p>
    <w:p w:rsidR="00580C6A" w:rsidRPr="00B63BA5" w:rsidRDefault="00580C6A" w:rsidP="00580C6A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5"/>
        </w:rPr>
      </w:pPr>
      <w:r w:rsidRPr="00B63BA5">
        <w:rPr>
          <w:spacing w:val="1"/>
        </w:rPr>
        <w:t xml:space="preserve">7. </w:t>
      </w:r>
      <w:proofErr w:type="gramStart"/>
      <w:r w:rsidRPr="00B63BA5">
        <w:rPr>
          <w:spacing w:val="1"/>
        </w:rPr>
        <w:t>Культовые  сооружения</w:t>
      </w:r>
      <w:proofErr w:type="gramEnd"/>
      <w:r w:rsidRPr="00B63BA5">
        <w:rPr>
          <w:spacing w:val="1"/>
        </w:rPr>
        <w:t xml:space="preserve">  как категория археологических памятников. Их классификация.</w:t>
      </w:r>
    </w:p>
    <w:p w:rsidR="00580C6A" w:rsidRPr="00B63BA5" w:rsidRDefault="00580C6A" w:rsidP="00580C6A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6"/>
        </w:rPr>
      </w:pPr>
      <w:r w:rsidRPr="00B63BA5">
        <w:rPr>
          <w:spacing w:val="1"/>
        </w:rPr>
        <w:t xml:space="preserve">8. </w:t>
      </w:r>
      <w:proofErr w:type="gramStart"/>
      <w:r w:rsidRPr="00B63BA5">
        <w:rPr>
          <w:spacing w:val="1"/>
        </w:rPr>
        <w:t>Информативная  значимость</w:t>
      </w:r>
      <w:proofErr w:type="gramEnd"/>
      <w:r w:rsidRPr="00B63BA5">
        <w:rPr>
          <w:spacing w:val="1"/>
        </w:rPr>
        <w:t xml:space="preserve">  материалов  культовых </w:t>
      </w:r>
      <w:r w:rsidRPr="00B63BA5">
        <w:t>памятников.</w:t>
      </w:r>
    </w:p>
    <w:p w:rsidR="00580C6A" w:rsidRPr="00B63BA5" w:rsidRDefault="00580C6A" w:rsidP="00580C6A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4"/>
        </w:rPr>
      </w:pPr>
      <w:r w:rsidRPr="00B63BA5">
        <w:rPr>
          <w:spacing w:val="2"/>
        </w:rPr>
        <w:t xml:space="preserve">9. Производственные сооружения как категория археологических </w:t>
      </w:r>
      <w:r w:rsidRPr="00B63BA5">
        <w:rPr>
          <w:spacing w:val="1"/>
        </w:rPr>
        <w:t>памятников. Их классификация.</w:t>
      </w:r>
    </w:p>
    <w:p w:rsidR="00580C6A" w:rsidRPr="00B63BA5" w:rsidRDefault="00580C6A" w:rsidP="00580C6A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6"/>
        </w:rPr>
      </w:pPr>
      <w:r w:rsidRPr="00B63BA5">
        <w:rPr>
          <w:spacing w:val="2"/>
        </w:rPr>
        <w:t xml:space="preserve">10. Информативная значимость материалов производственных </w:t>
      </w:r>
      <w:r w:rsidRPr="00B63BA5">
        <w:t>памятников.</w:t>
      </w:r>
    </w:p>
    <w:p w:rsidR="00580C6A" w:rsidRPr="00B63BA5" w:rsidRDefault="00580C6A" w:rsidP="00580C6A">
      <w:pPr>
        <w:widowControl w:val="0"/>
        <w:shd w:val="clear" w:color="auto" w:fill="FFFFFF"/>
        <w:autoSpaceDE w:val="0"/>
        <w:autoSpaceDN w:val="0"/>
        <w:adjustRightInd w:val="0"/>
        <w:ind w:firstLine="720"/>
        <w:rPr>
          <w:spacing w:val="-7"/>
        </w:rPr>
      </w:pPr>
      <w:r w:rsidRPr="00B63BA5">
        <w:rPr>
          <w:spacing w:val="1"/>
        </w:rPr>
        <w:t>11. Археологический комплекс.</w:t>
      </w:r>
    </w:p>
    <w:p w:rsidR="00580C6A" w:rsidRPr="00B63BA5" w:rsidRDefault="00580C6A" w:rsidP="00580C6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20"/>
        <w:rPr>
          <w:spacing w:val="-8"/>
        </w:rPr>
      </w:pPr>
      <w:r w:rsidRPr="00B63BA5">
        <w:t>12. Культурный слой.</w:t>
      </w:r>
    </w:p>
    <w:p w:rsidR="00580C6A" w:rsidRPr="00B63BA5" w:rsidRDefault="00580C6A" w:rsidP="00580C6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20"/>
        <w:rPr>
          <w:spacing w:val="-7"/>
        </w:rPr>
      </w:pPr>
      <w:r w:rsidRPr="00B63BA5">
        <w:rPr>
          <w:spacing w:val="2"/>
        </w:rPr>
        <w:t xml:space="preserve">13. Общие принципы организации полевых археологических </w:t>
      </w:r>
      <w:r w:rsidRPr="00B63BA5">
        <w:rPr>
          <w:spacing w:val="-1"/>
        </w:rPr>
        <w:t>работ.</w:t>
      </w:r>
    </w:p>
    <w:p w:rsidR="00580C6A" w:rsidRPr="00B63BA5" w:rsidRDefault="00580C6A" w:rsidP="00580C6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20"/>
        <w:rPr>
          <w:spacing w:val="-6"/>
        </w:rPr>
      </w:pPr>
      <w:r w:rsidRPr="00B63BA5">
        <w:rPr>
          <w:spacing w:val="1"/>
        </w:rPr>
        <w:t>14. Обустройство лагеря и быта в полевых условиях.</w:t>
      </w:r>
    </w:p>
    <w:p w:rsidR="00580C6A" w:rsidRPr="00B63BA5" w:rsidRDefault="00580C6A" w:rsidP="00580C6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20"/>
        <w:rPr>
          <w:spacing w:val="-8"/>
        </w:rPr>
      </w:pPr>
      <w:r w:rsidRPr="00B63BA5">
        <w:rPr>
          <w:spacing w:val="1"/>
        </w:rPr>
        <w:t>15. Методика проведения археологической разведки.</w:t>
      </w:r>
    </w:p>
    <w:p w:rsidR="00580C6A" w:rsidRPr="00B63BA5" w:rsidRDefault="00580C6A" w:rsidP="00580C6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20"/>
        <w:rPr>
          <w:spacing w:val="-8"/>
        </w:rPr>
      </w:pPr>
      <w:r w:rsidRPr="00B63BA5">
        <w:rPr>
          <w:spacing w:val="1"/>
        </w:rPr>
        <w:t>16. Методика раскопок грунтовых могильников.</w:t>
      </w:r>
    </w:p>
    <w:p w:rsidR="00580C6A" w:rsidRPr="00B63BA5" w:rsidRDefault="00580C6A" w:rsidP="00580C6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20"/>
        <w:rPr>
          <w:spacing w:val="-8"/>
        </w:rPr>
      </w:pPr>
      <w:r w:rsidRPr="00B63BA5">
        <w:rPr>
          <w:spacing w:val="1"/>
        </w:rPr>
        <w:t>17. Методика раскопок курганных могильников.</w:t>
      </w:r>
    </w:p>
    <w:p w:rsidR="00580C6A" w:rsidRPr="00B63BA5" w:rsidRDefault="00580C6A" w:rsidP="00580C6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20"/>
        <w:rPr>
          <w:spacing w:val="-7"/>
        </w:rPr>
      </w:pPr>
      <w:r w:rsidRPr="00B63BA5">
        <w:rPr>
          <w:spacing w:val="4"/>
        </w:rPr>
        <w:t xml:space="preserve">18. Методика раскопок поселений, ее особенности в зависимости </w:t>
      </w:r>
      <w:r w:rsidRPr="00B63BA5">
        <w:rPr>
          <w:spacing w:val="1"/>
        </w:rPr>
        <w:t>от возраста памятника и его топографии.</w:t>
      </w:r>
    </w:p>
    <w:p w:rsidR="00580C6A" w:rsidRPr="00B63BA5" w:rsidRDefault="00580C6A" w:rsidP="00580C6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20"/>
        <w:rPr>
          <w:spacing w:val="-7"/>
        </w:rPr>
      </w:pPr>
      <w:r w:rsidRPr="00B63BA5">
        <w:rPr>
          <w:spacing w:val="1"/>
        </w:rPr>
        <w:t>19. Методика раскопок оборонительных сооружений.</w:t>
      </w:r>
    </w:p>
    <w:p w:rsidR="00580C6A" w:rsidRPr="00B63BA5" w:rsidRDefault="00580C6A" w:rsidP="00580C6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20"/>
        <w:rPr>
          <w:spacing w:val="-2"/>
        </w:rPr>
      </w:pPr>
      <w:r w:rsidRPr="00B63BA5">
        <w:rPr>
          <w:spacing w:val="3"/>
        </w:rPr>
        <w:t xml:space="preserve">20. Отбор образцов для их последующего изучения методами </w:t>
      </w:r>
      <w:r w:rsidRPr="00B63BA5">
        <w:t>естественных наук.</w:t>
      </w:r>
    </w:p>
    <w:p w:rsidR="00580C6A" w:rsidRPr="00B63BA5" w:rsidRDefault="00580C6A" w:rsidP="00580C6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20"/>
        <w:rPr>
          <w:spacing w:val="-2"/>
        </w:rPr>
      </w:pPr>
      <w:r w:rsidRPr="00B63BA5">
        <w:rPr>
          <w:spacing w:val="1"/>
        </w:rPr>
        <w:t>21. Полевая документация, ее виды, принципы ведения.</w:t>
      </w:r>
    </w:p>
    <w:p w:rsidR="00580C6A" w:rsidRPr="00B63BA5" w:rsidRDefault="00580C6A" w:rsidP="00580C6A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firstLine="720"/>
        <w:rPr>
          <w:spacing w:val="-3"/>
        </w:rPr>
      </w:pPr>
      <w:r w:rsidRPr="00B63BA5">
        <w:rPr>
          <w:spacing w:val="1"/>
        </w:rPr>
        <w:t>22. Разбивка раскопа и его нивелировка.</w:t>
      </w:r>
    </w:p>
    <w:p w:rsidR="00580C6A" w:rsidRPr="00B63BA5" w:rsidRDefault="00580C6A" w:rsidP="00580C6A">
      <w:pPr>
        <w:autoSpaceDE w:val="0"/>
        <w:autoSpaceDN w:val="0"/>
        <w:adjustRightInd w:val="0"/>
        <w:ind w:firstLine="708"/>
        <w:rPr>
          <w:bCs/>
        </w:rPr>
      </w:pPr>
    </w:p>
    <w:p w:rsidR="00580C6A" w:rsidRPr="00B63BA5" w:rsidRDefault="00580C6A" w:rsidP="00580C6A">
      <w:pPr>
        <w:autoSpaceDE w:val="0"/>
        <w:autoSpaceDN w:val="0"/>
        <w:adjustRightInd w:val="0"/>
        <w:ind w:firstLine="708"/>
        <w:rPr>
          <w:bCs/>
        </w:rPr>
      </w:pPr>
      <w:r w:rsidRPr="00B63BA5">
        <w:rPr>
          <w:bCs/>
        </w:rPr>
        <w:t>Зачет выставляется после завершения учебной археологической практики на основании защиты составленного студентом дневника о прохождении практики и проведенного руководителями практики собеседования и тестирования.</w:t>
      </w:r>
    </w:p>
    <w:p w:rsidR="00580C6A" w:rsidRPr="00B63BA5" w:rsidRDefault="00580C6A" w:rsidP="00580C6A">
      <w:pPr>
        <w:ind w:left="720"/>
        <w:jc w:val="center"/>
        <w:rPr>
          <w:b/>
        </w:rPr>
      </w:pPr>
      <w:r w:rsidRPr="00B63BA5">
        <w:rPr>
          <w:b/>
        </w:rPr>
        <w:t>Тест.</w:t>
      </w:r>
    </w:p>
    <w:p w:rsidR="00580C6A" w:rsidRPr="00B63BA5" w:rsidRDefault="00580C6A" w:rsidP="00580C6A">
      <w:pPr>
        <w:ind w:left="720"/>
        <w:rPr>
          <w:b/>
        </w:rPr>
      </w:pPr>
    </w:p>
    <w:p w:rsidR="00580C6A" w:rsidRPr="00B63BA5" w:rsidRDefault="00580C6A" w:rsidP="00580C6A">
      <w:pPr>
        <w:pStyle w:val="a9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3BA5">
        <w:rPr>
          <w:rFonts w:ascii="Times New Roman" w:hAnsi="Times New Roman"/>
          <w:b/>
          <w:color w:val="000000"/>
          <w:sz w:val="24"/>
          <w:szCs w:val="24"/>
        </w:rPr>
        <w:t xml:space="preserve">Археологический памятник как исторический источник </w:t>
      </w:r>
    </w:p>
    <w:p w:rsidR="00580C6A" w:rsidRPr="00B63BA5" w:rsidRDefault="00580C6A" w:rsidP="00580C6A">
      <w:pPr>
        <w:pStyle w:val="a9"/>
        <w:numPr>
          <w:ilvl w:val="0"/>
          <w:numId w:val="8"/>
        </w:numPr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Закрытым  археологически комплексом является: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А) погребение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Б) культурный слой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В) жилище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80C6A" w:rsidRPr="00B63BA5" w:rsidRDefault="00580C6A" w:rsidP="00580C6A">
      <w:pPr>
        <w:pStyle w:val="BodyText22"/>
        <w:spacing w:line="240" w:lineRule="auto"/>
        <w:ind w:left="720"/>
        <w:rPr>
          <w:color w:val="000000"/>
          <w:sz w:val="24"/>
          <w:szCs w:val="24"/>
        </w:rPr>
      </w:pPr>
      <w:r w:rsidRPr="00B63BA5">
        <w:rPr>
          <w:color w:val="000000"/>
          <w:sz w:val="24"/>
          <w:szCs w:val="24"/>
        </w:rPr>
        <w:t xml:space="preserve">2) Какой из перечисленных методов дает наиболее точные даты: </w:t>
      </w:r>
    </w:p>
    <w:p w:rsidR="00580C6A" w:rsidRPr="00B63BA5" w:rsidRDefault="00580C6A" w:rsidP="00580C6A">
      <w:pPr>
        <w:pStyle w:val="BodyText22"/>
        <w:spacing w:line="240" w:lineRule="auto"/>
        <w:ind w:left="720"/>
        <w:rPr>
          <w:color w:val="000000"/>
          <w:sz w:val="24"/>
          <w:szCs w:val="24"/>
        </w:rPr>
      </w:pPr>
      <w:r w:rsidRPr="00B63BA5">
        <w:rPr>
          <w:color w:val="000000"/>
          <w:sz w:val="24"/>
          <w:szCs w:val="24"/>
        </w:rPr>
        <w:t>А) калий-аргоновый</w:t>
      </w:r>
    </w:p>
    <w:p w:rsidR="00580C6A" w:rsidRPr="00B63BA5" w:rsidRDefault="00580C6A" w:rsidP="00580C6A">
      <w:pPr>
        <w:pStyle w:val="BodyText22"/>
        <w:spacing w:line="240" w:lineRule="auto"/>
        <w:ind w:left="720"/>
        <w:rPr>
          <w:color w:val="000000"/>
          <w:sz w:val="24"/>
          <w:szCs w:val="24"/>
        </w:rPr>
      </w:pPr>
      <w:r w:rsidRPr="00B63BA5">
        <w:rPr>
          <w:color w:val="000000"/>
          <w:sz w:val="24"/>
          <w:szCs w:val="24"/>
        </w:rPr>
        <w:t xml:space="preserve">Б) </w:t>
      </w:r>
      <w:proofErr w:type="spellStart"/>
      <w:r w:rsidRPr="00B63BA5">
        <w:rPr>
          <w:color w:val="000000"/>
          <w:sz w:val="24"/>
          <w:szCs w:val="24"/>
        </w:rPr>
        <w:t>археомагнетизм</w:t>
      </w:r>
      <w:proofErr w:type="spellEnd"/>
    </w:p>
    <w:p w:rsidR="00580C6A" w:rsidRPr="00B63BA5" w:rsidRDefault="00580C6A" w:rsidP="00580C6A">
      <w:pPr>
        <w:pStyle w:val="BodyText22"/>
        <w:spacing w:line="240" w:lineRule="auto"/>
        <w:ind w:left="720"/>
        <w:rPr>
          <w:color w:val="000000"/>
          <w:sz w:val="24"/>
          <w:szCs w:val="24"/>
        </w:rPr>
      </w:pPr>
      <w:r w:rsidRPr="00B63BA5">
        <w:rPr>
          <w:color w:val="000000"/>
          <w:sz w:val="24"/>
          <w:szCs w:val="24"/>
        </w:rPr>
        <w:t>В) дендрохронология</w:t>
      </w:r>
    </w:p>
    <w:p w:rsidR="00580C6A" w:rsidRPr="00B63BA5" w:rsidRDefault="00580C6A" w:rsidP="00580C6A">
      <w:pPr>
        <w:pStyle w:val="BodyText22"/>
        <w:spacing w:line="240" w:lineRule="auto"/>
        <w:ind w:left="720"/>
        <w:rPr>
          <w:color w:val="000000"/>
          <w:sz w:val="24"/>
          <w:szCs w:val="24"/>
        </w:rPr>
      </w:pPr>
      <w:r w:rsidRPr="00B63BA5">
        <w:rPr>
          <w:color w:val="000000"/>
          <w:sz w:val="24"/>
          <w:szCs w:val="24"/>
        </w:rPr>
        <w:t>Г) фосфатный анализ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80C6A" w:rsidRPr="00B63BA5" w:rsidRDefault="00580C6A" w:rsidP="00580C6A">
      <w:pPr>
        <w:pStyle w:val="a9"/>
        <w:numPr>
          <w:ilvl w:val="0"/>
          <w:numId w:val="9"/>
        </w:numPr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Назовите основное отличие трассовой секвенции от колонной?</w:t>
      </w:r>
    </w:p>
    <w:p w:rsidR="00580C6A" w:rsidRPr="00B63BA5" w:rsidRDefault="00580C6A" w:rsidP="00580C6A">
      <w:pPr>
        <w:pStyle w:val="a9"/>
        <w:numPr>
          <w:ilvl w:val="0"/>
          <w:numId w:val="9"/>
        </w:numPr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lastRenderedPageBreak/>
        <w:t>Перечислите методы культурно-хронологического членения археологического материала.</w:t>
      </w:r>
    </w:p>
    <w:p w:rsidR="00580C6A" w:rsidRPr="00B63BA5" w:rsidRDefault="00580C6A" w:rsidP="00580C6A">
      <w:pPr>
        <w:pStyle w:val="a9"/>
        <w:numPr>
          <w:ilvl w:val="0"/>
          <w:numId w:val="9"/>
        </w:numPr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К категории мегалитов не относятся: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 xml:space="preserve">А) дольмены 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Б) кромлехи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В) менгиры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Г) эолиты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80C6A" w:rsidRPr="00B63BA5" w:rsidRDefault="00580C6A" w:rsidP="00580C6A">
      <w:pPr>
        <w:pStyle w:val="a9"/>
        <w:numPr>
          <w:ilvl w:val="0"/>
          <w:numId w:val="9"/>
        </w:numPr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 xml:space="preserve">Расположите в хронологической последовательности основные ступени археологического познания: 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 xml:space="preserve">А) источниковедческая 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 xml:space="preserve">Б) системно-историческая. 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 xml:space="preserve">В) ориентационная 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 xml:space="preserve">Г) реконструктивная 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80C6A" w:rsidRPr="00B63BA5" w:rsidRDefault="00580C6A" w:rsidP="00580C6A">
      <w:pPr>
        <w:pStyle w:val="a9"/>
        <w:numPr>
          <w:ilvl w:val="0"/>
          <w:numId w:val="9"/>
        </w:numPr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Назовите основные виды и принципы классификаций?</w:t>
      </w:r>
    </w:p>
    <w:p w:rsidR="00580C6A" w:rsidRPr="00B63BA5" w:rsidRDefault="00580C6A" w:rsidP="00580C6A">
      <w:pPr>
        <w:pStyle w:val="a9"/>
        <w:numPr>
          <w:ilvl w:val="0"/>
          <w:numId w:val="9"/>
        </w:numPr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Перечислите таксономических единицы археологической систематики?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80C6A" w:rsidRPr="00B63BA5" w:rsidRDefault="00580C6A" w:rsidP="00580C6A">
      <w:pPr>
        <w:pStyle w:val="a9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3BA5">
        <w:rPr>
          <w:rFonts w:ascii="Times New Roman" w:hAnsi="Times New Roman"/>
          <w:b/>
          <w:color w:val="000000"/>
          <w:sz w:val="24"/>
          <w:szCs w:val="24"/>
        </w:rPr>
        <w:t>Организация полевых работ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580C6A" w:rsidRPr="00B63BA5" w:rsidRDefault="00580C6A" w:rsidP="00580C6A">
      <w:pPr>
        <w:pStyle w:val="a9"/>
        <w:numPr>
          <w:ilvl w:val="0"/>
          <w:numId w:val="10"/>
        </w:numPr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Право на раскопки археологических памятников дает открытый лис по форме: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А) №1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Б) №2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В) №3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Г) №4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80C6A" w:rsidRPr="00B63BA5" w:rsidRDefault="00580C6A" w:rsidP="00580C6A">
      <w:pPr>
        <w:pStyle w:val="a9"/>
        <w:numPr>
          <w:ilvl w:val="0"/>
          <w:numId w:val="10"/>
        </w:numPr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Подготовительный этап работы включает: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А) Работу с литературой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Б) Изучение архива</w:t>
      </w:r>
      <w:r w:rsidRPr="00B63BA5">
        <w:rPr>
          <w:rFonts w:ascii="Times New Roman" w:hAnsi="Times New Roman"/>
          <w:color w:val="000000"/>
          <w:sz w:val="24"/>
          <w:szCs w:val="24"/>
        </w:rPr>
        <w:br/>
        <w:t>В) Картографирование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Г) Работу с музейными коллекциями</w:t>
      </w:r>
    </w:p>
    <w:p w:rsidR="00580C6A" w:rsidRPr="00B63BA5" w:rsidRDefault="00580C6A" w:rsidP="00580C6A">
      <w:pPr>
        <w:pStyle w:val="a9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580C6A" w:rsidRPr="00B63BA5" w:rsidRDefault="00580C6A" w:rsidP="00580C6A">
      <w:pPr>
        <w:pStyle w:val="a9"/>
        <w:numPr>
          <w:ilvl w:val="0"/>
          <w:numId w:val="10"/>
        </w:numPr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Назовите необходимые условия его получения открытого листа?</w:t>
      </w:r>
    </w:p>
    <w:p w:rsidR="00580C6A" w:rsidRPr="00B63BA5" w:rsidRDefault="00580C6A" w:rsidP="00580C6A">
      <w:pPr>
        <w:pStyle w:val="a9"/>
        <w:numPr>
          <w:ilvl w:val="0"/>
          <w:numId w:val="10"/>
        </w:numPr>
        <w:ind w:left="720" w:firstLine="0"/>
        <w:rPr>
          <w:rFonts w:ascii="Times New Roman" w:hAnsi="Times New Roman"/>
          <w:color w:val="000000"/>
          <w:sz w:val="24"/>
          <w:szCs w:val="24"/>
        </w:rPr>
      </w:pPr>
      <w:r w:rsidRPr="00B63BA5">
        <w:rPr>
          <w:rFonts w:ascii="Times New Roman" w:hAnsi="Times New Roman"/>
          <w:color w:val="000000"/>
          <w:sz w:val="24"/>
          <w:szCs w:val="24"/>
        </w:rPr>
        <w:t>Назовите основные требования к составлению научного отчета?</w:t>
      </w:r>
    </w:p>
    <w:p w:rsidR="00580C6A" w:rsidRPr="00B63BA5" w:rsidRDefault="00580C6A" w:rsidP="00580C6A">
      <w:pPr>
        <w:shd w:val="clear" w:color="auto" w:fill="FFFFFF"/>
        <w:ind w:left="720"/>
        <w:rPr>
          <w:b/>
          <w:spacing w:val="6"/>
        </w:rPr>
      </w:pPr>
    </w:p>
    <w:p w:rsidR="00580C6A" w:rsidRPr="00B63BA5" w:rsidRDefault="00580C6A" w:rsidP="00580C6A">
      <w:pPr>
        <w:shd w:val="clear" w:color="auto" w:fill="FFFFFF"/>
        <w:ind w:left="720"/>
        <w:jc w:val="center"/>
        <w:rPr>
          <w:b/>
          <w:spacing w:val="6"/>
        </w:rPr>
      </w:pPr>
      <w:r w:rsidRPr="00B63BA5">
        <w:rPr>
          <w:b/>
          <w:spacing w:val="6"/>
        </w:rPr>
        <w:t>Археологические разведки</w:t>
      </w:r>
    </w:p>
    <w:p w:rsidR="00580C6A" w:rsidRPr="00B63BA5" w:rsidRDefault="00580C6A" w:rsidP="00580C6A">
      <w:pPr>
        <w:shd w:val="clear" w:color="auto" w:fill="FFFFFF"/>
        <w:ind w:left="720"/>
        <w:rPr>
          <w:b/>
          <w:spacing w:val="6"/>
        </w:rPr>
      </w:pPr>
    </w:p>
    <w:p w:rsidR="00580C6A" w:rsidRPr="00B63BA5" w:rsidRDefault="00580C6A" w:rsidP="00580C6A">
      <w:pPr>
        <w:numPr>
          <w:ilvl w:val="0"/>
          <w:numId w:val="11"/>
        </w:numPr>
        <w:shd w:val="clear" w:color="auto" w:fill="FFFFFF"/>
        <w:spacing w:after="0" w:line="240" w:lineRule="auto"/>
        <w:ind w:left="720" w:right="0" w:firstLine="0"/>
        <w:jc w:val="left"/>
        <w:rPr>
          <w:spacing w:val="1"/>
        </w:rPr>
      </w:pPr>
      <w:r w:rsidRPr="00B63BA5">
        <w:rPr>
          <w:spacing w:val="1"/>
        </w:rPr>
        <w:t>основной целью археологической разведки является:</w:t>
      </w:r>
    </w:p>
    <w:p w:rsidR="00580C6A" w:rsidRPr="00B63BA5" w:rsidRDefault="00580C6A" w:rsidP="00580C6A">
      <w:pPr>
        <w:shd w:val="clear" w:color="auto" w:fill="FFFFFF"/>
        <w:ind w:left="720"/>
        <w:rPr>
          <w:spacing w:val="1"/>
        </w:rPr>
      </w:pPr>
      <w:r w:rsidRPr="00B63BA5">
        <w:rPr>
          <w:spacing w:val="1"/>
        </w:rPr>
        <w:t>А) составление археологической карты</w:t>
      </w:r>
    </w:p>
    <w:p w:rsidR="00580C6A" w:rsidRPr="00B63BA5" w:rsidRDefault="00580C6A" w:rsidP="00580C6A">
      <w:pPr>
        <w:shd w:val="clear" w:color="auto" w:fill="FFFFFF"/>
        <w:ind w:left="720"/>
        <w:rPr>
          <w:spacing w:val="1"/>
        </w:rPr>
      </w:pPr>
      <w:r w:rsidRPr="00B63BA5">
        <w:rPr>
          <w:spacing w:val="1"/>
        </w:rPr>
        <w:t>Б) раскопки археологических памятников</w:t>
      </w:r>
    </w:p>
    <w:p w:rsidR="00580C6A" w:rsidRPr="00B63BA5" w:rsidRDefault="00580C6A" w:rsidP="00580C6A">
      <w:pPr>
        <w:shd w:val="clear" w:color="auto" w:fill="FFFFFF"/>
        <w:ind w:left="720"/>
        <w:rPr>
          <w:spacing w:val="1"/>
        </w:rPr>
      </w:pPr>
      <w:r w:rsidRPr="00B63BA5">
        <w:rPr>
          <w:spacing w:val="1"/>
        </w:rPr>
        <w:t>В) сбор подъемного материала</w:t>
      </w:r>
    </w:p>
    <w:p w:rsidR="00580C6A" w:rsidRPr="00B63BA5" w:rsidRDefault="00580C6A" w:rsidP="00580C6A">
      <w:pPr>
        <w:shd w:val="clear" w:color="auto" w:fill="FFFFFF"/>
        <w:ind w:left="720"/>
        <w:rPr>
          <w:spacing w:val="1"/>
        </w:rPr>
      </w:pPr>
    </w:p>
    <w:p w:rsidR="00580C6A" w:rsidRPr="00B63BA5" w:rsidRDefault="00580C6A" w:rsidP="00580C6A">
      <w:pPr>
        <w:numPr>
          <w:ilvl w:val="0"/>
          <w:numId w:val="11"/>
        </w:numPr>
        <w:shd w:val="clear" w:color="auto" w:fill="FFFFFF"/>
        <w:spacing w:after="0" w:line="240" w:lineRule="auto"/>
        <w:ind w:left="720" w:right="0" w:firstLine="0"/>
        <w:jc w:val="left"/>
      </w:pPr>
      <w:r w:rsidRPr="00B63BA5">
        <w:t>При поисках каких видов памятников основное внимание уделяется осмотру водораздельных территорий: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А) неолитические стоянки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Б) средневековые грунтовые могильники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В) курганы бронзового века</w:t>
      </w:r>
    </w:p>
    <w:p w:rsidR="00580C6A" w:rsidRPr="00B63BA5" w:rsidRDefault="00580C6A" w:rsidP="00580C6A">
      <w:pPr>
        <w:shd w:val="clear" w:color="auto" w:fill="FFFFFF"/>
        <w:ind w:left="720"/>
      </w:pPr>
    </w:p>
    <w:p w:rsidR="00580C6A" w:rsidRPr="00B63BA5" w:rsidRDefault="00580C6A" w:rsidP="00580C6A">
      <w:pPr>
        <w:numPr>
          <w:ilvl w:val="0"/>
          <w:numId w:val="11"/>
        </w:numPr>
        <w:shd w:val="clear" w:color="auto" w:fill="FFFFFF"/>
        <w:spacing w:after="0" w:line="240" w:lineRule="auto"/>
        <w:ind w:left="720" w:right="0" w:firstLine="0"/>
        <w:jc w:val="left"/>
      </w:pPr>
      <w:r w:rsidRPr="00B63BA5">
        <w:rPr>
          <w:spacing w:val="-5"/>
        </w:rPr>
        <w:lastRenderedPageBreak/>
        <w:t>Какая общая зако</w:t>
      </w:r>
      <w:r w:rsidRPr="00B63BA5">
        <w:rPr>
          <w:spacing w:val="-5"/>
        </w:rPr>
        <w:softHyphen/>
      </w:r>
      <w:r w:rsidRPr="00B63BA5">
        <w:rPr>
          <w:spacing w:val="2"/>
        </w:rPr>
        <w:t xml:space="preserve">номерность имеет </w:t>
      </w:r>
      <w:proofErr w:type="gramStart"/>
      <w:r w:rsidRPr="00B63BA5">
        <w:rPr>
          <w:spacing w:val="2"/>
        </w:rPr>
        <w:t>место  в</w:t>
      </w:r>
      <w:proofErr w:type="gramEnd"/>
      <w:r w:rsidRPr="00B63BA5">
        <w:rPr>
          <w:spacing w:val="2"/>
        </w:rPr>
        <w:t xml:space="preserve"> расположении памят</w:t>
      </w:r>
      <w:r w:rsidRPr="00B63BA5">
        <w:t>ников разных эпох?</w:t>
      </w:r>
    </w:p>
    <w:p w:rsidR="00580C6A" w:rsidRPr="00B63BA5" w:rsidRDefault="00580C6A" w:rsidP="00580C6A">
      <w:pPr>
        <w:numPr>
          <w:ilvl w:val="0"/>
          <w:numId w:val="11"/>
        </w:numPr>
        <w:shd w:val="clear" w:color="auto" w:fill="FFFFFF"/>
        <w:spacing w:after="0" w:line="240" w:lineRule="auto"/>
        <w:ind w:left="720" w:right="0" w:firstLine="0"/>
        <w:jc w:val="left"/>
        <w:rPr>
          <w:b/>
        </w:rPr>
      </w:pPr>
      <w:r w:rsidRPr="00B63BA5">
        <w:rPr>
          <w:spacing w:val="1"/>
        </w:rPr>
        <w:t>Какой главный признак поселения?</w:t>
      </w:r>
    </w:p>
    <w:p w:rsidR="00580C6A" w:rsidRPr="00B63BA5" w:rsidRDefault="00580C6A" w:rsidP="00580C6A">
      <w:pPr>
        <w:numPr>
          <w:ilvl w:val="0"/>
          <w:numId w:val="11"/>
        </w:numPr>
        <w:shd w:val="clear" w:color="auto" w:fill="FFFFFF"/>
        <w:spacing w:after="0" w:line="240" w:lineRule="auto"/>
        <w:ind w:left="720" w:right="0" w:firstLine="0"/>
        <w:jc w:val="left"/>
        <w:rPr>
          <w:b/>
        </w:rPr>
      </w:pPr>
      <w:r w:rsidRPr="00B63BA5">
        <w:rPr>
          <w:spacing w:val="1"/>
        </w:rPr>
        <w:t xml:space="preserve">Почему при проведении разведок площадь шурфов не должна превышать 20 </w:t>
      </w:r>
      <w:proofErr w:type="spellStart"/>
      <w:r w:rsidRPr="00B63BA5">
        <w:rPr>
          <w:spacing w:val="1"/>
        </w:rPr>
        <w:t>кв.м</w:t>
      </w:r>
      <w:proofErr w:type="spellEnd"/>
      <w:r w:rsidRPr="00B63BA5">
        <w:rPr>
          <w:spacing w:val="1"/>
        </w:rPr>
        <w:t>?</w:t>
      </w:r>
    </w:p>
    <w:p w:rsidR="00580C6A" w:rsidRPr="00B63BA5" w:rsidRDefault="00580C6A" w:rsidP="00580C6A">
      <w:pPr>
        <w:shd w:val="clear" w:color="auto" w:fill="FFFFFF"/>
        <w:ind w:left="720"/>
        <w:rPr>
          <w:b/>
        </w:rPr>
      </w:pPr>
    </w:p>
    <w:p w:rsidR="00580C6A" w:rsidRPr="00B63BA5" w:rsidRDefault="00580C6A" w:rsidP="00580C6A">
      <w:pPr>
        <w:shd w:val="clear" w:color="auto" w:fill="FFFFFF"/>
        <w:ind w:left="720"/>
        <w:jc w:val="center"/>
        <w:rPr>
          <w:b/>
        </w:rPr>
      </w:pPr>
      <w:r w:rsidRPr="00B63BA5">
        <w:rPr>
          <w:b/>
          <w:spacing w:val="7"/>
        </w:rPr>
        <w:t>Методика раскопок могильников</w:t>
      </w:r>
    </w:p>
    <w:p w:rsidR="00580C6A" w:rsidRPr="00B63BA5" w:rsidRDefault="00580C6A" w:rsidP="00580C6A">
      <w:pPr>
        <w:shd w:val="clear" w:color="auto" w:fill="FFFFFF"/>
        <w:ind w:left="720"/>
      </w:pPr>
    </w:p>
    <w:p w:rsidR="00580C6A" w:rsidRPr="00B63BA5" w:rsidRDefault="00580C6A" w:rsidP="00580C6A">
      <w:pPr>
        <w:numPr>
          <w:ilvl w:val="0"/>
          <w:numId w:val="12"/>
        </w:numPr>
        <w:shd w:val="clear" w:color="auto" w:fill="FFFFFF"/>
        <w:spacing w:after="0" w:line="240" w:lineRule="auto"/>
        <w:ind w:left="720" w:right="0" w:firstLine="0"/>
      </w:pPr>
      <w:r w:rsidRPr="00B63BA5">
        <w:t>Промеры глубины могильных производятся: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А) от условной нулевой точки раскопа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Б) от дневной поверхности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В) от краев ямы</w:t>
      </w:r>
    </w:p>
    <w:p w:rsidR="00580C6A" w:rsidRPr="00B63BA5" w:rsidRDefault="00580C6A" w:rsidP="00580C6A">
      <w:pPr>
        <w:shd w:val="clear" w:color="auto" w:fill="FFFFFF"/>
        <w:ind w:left="720"/>
      </w:pPr>
    </w:p>
    <w:p w:rsidR="00580C6A" w:rsidRPr="00B63BA5" w:rsidRDefault="00580C6A" w:rsidP="00580C6A">
      <w:pPr>
        <w:numPr>
          <w:ilvl w:val="0"/>
          <w:numId w:val="12"/>
        </w:numPr>
        <w:shd w:val="clear" w:color="auto" w:fill="FFFFFF"/>
        <w:spacing w:after="0" w:line="240" w:lineRule="auto"/>
        <w:ind w:left="720" w:right="0" w:firstLine="0"/>
      </w:pPr>
      <w:r w:rsidRPr="00B63BA5">
        <w:t>Раскоп могильника должен включать: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А) всю предполагаемую пло</w:t>
      </w:r>
      <w:r w:rsidRPr="00B63BA5">
        <w:softHyphen/>
        <w:t>щадь могильника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Б) центральную часть памятника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 xml:space="preserve">В) не менее 100 </w:t>
      </w:r>
      <w:proofErr w:type="spellStart"/>
      <w:r w:rsidRPr="00B63BA5">
        <w:t>кв.м</w:t>
      </w:r>
      <w:proofErr w:type="spellEnd"/>
    </w:p>
    <w:p w:rsidR="00580C6A" w:rsidRPr="00B63BA5" w:rsidRDefault="00580C6A" w:rsidP="00580C6A">
      <w:pPr>
        <w:shd w:val="clear" w:color="auto" w:fill="FFFFFF"/>
        <w:ind w:left="720"/>
      </w:pPr>
    </w:p>
    <w:p w:rsidR="00580C6A" w:rsidRPr="00B63BA5" w:rsidRDefault="00580C6A" w:rsidP="00580C6A">
      <w:pPr>
        <w:numPr>
          <w:ilvl w:val="0"/>
          <w:numId w:val="12"/>
        </w:numPr>
        <w:shd w:val="clear" w:color="auto" w:fill="FFFFFF"/>
        <w:spacing w:after="0" w:line="240" w:lineRule="auto"/>
        <w:ind w:left="720" w:right="0" w:firstLine="0"/>
      </w:pPr>
      <w:r w:rsidRPr="00B63BA5">
        <w:t>План могильного пятна вычерчивается в масштабе: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А) 1: 10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Б) 1:20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В) 1:40</w:t>
      </w:r>
    </w:p>
    <w:p w:rsidR="00580C6A" w:rsidRPr="00B63BA5" w:rsidRDefault="00580C6A" w:rsidP="00580C6A">
      <w:pPr>
        <w:shd w:val="clear" w:color="auto" w:fill="FFFFFF"/>
        <w:ind w:left="720"/>
      </w:pPr>
    </w:p>
    <w:p w:rsidR="00580C6A" w:rsidRPr="00B63BA5" w:rsidRDefault="00580C6A" w:rsidP="00580C6A">
      <w:pPr>
        <w:numPr>
          <w:ilvl w:val="0"/>
          <w:numId w:val="12"/>
        </w:numPr>
        <w:shd w:val="clear" w:color="auto" w:fill="FFFFFF"/>
        <w:spacing w:after="0" w:line="240" w:lineRule="auto"/>
        <w:ind w:left="720" w:right="0" w:firstLine="0"/>
      </w:pPr>
      <w:r w:rsidRPr="00B63BA5">
        <w:t>Перечислите приемы вскрытия могильных ям?</w:t>
      </w:r>
    </w:p>
    <w:p w:rsidR="00580C6A" w:rsidRPr="00B63BA5" w:rsidRDefault="00580C6A" w:rsidP="00580C6A">
      <w:pPr>
        <w:numPr>
          <w:ilvl w:val="0"/>
          <w:numId w:val="12"/>
        </w:numPr>
        <w:shd w:val="clear" w:color="auto" w:fill="FFFFFF"/>
        <w:spacing w:after="0" w:line="240" w:lineRule="auto"/>
        <w:ind w:left="720" w:right="0" w:firstLine="0"/>
      </w:pPr>
      <w:r w:rsidRPr="00B63BA5">
        <w:t>Назовите основные признаки, по которым выявляют могильные ямы?</w:t>
      </w:r>
    </w:p>
    <w:p w:rsidR="00580C6A" w:rsidRPr="00B63BA5" w:rsidRDefault="00580C6A" w:rsidP="00580C6A">
      <w:pPr>
        <w:numPr>
          <w:ilvl w:val="0"/>
          <w:numId w:val="12"/>
        </w:numPr>
        <w:shd w:val="clear" w:color="auto" w:fill="FFFFFF"/>
        <w:spacing w:after="0" w:line="240" w:lineRule="auto"/>
        <w:ind w:left="720" w:right="0" w:firstLine="0"/>
      </w:pPr>
      <w:r w:rsidRPr="00B63BA5">
        <w:t xml:space="preserve">Каким условиям должны отвечать следующим приемы раскопок курганной насыпи? </w:t>
      </w:r>
    </w:p>
    <w:p w:rsidR="00580C6A" w:rsidRPr="00B63BA5" w:rsidRDefault="00580C6A" w:rsidP="00580C6A">
      <w:pPr>
        <w:shd w:val="clear" w:color="auto" w:fill="FFFFFF"/>
        <w:ind w:left="720"/>
      </w:pPr>
    </w:p>
    <w:p w:rsidR="00580C6A" w:rsidRPr="00B63BA5" w:rsidRDefault="00580C6A" w:rsidP="00580C6A">
      <w:pPr>
        <w:shd w:val="clear" w:color="auto" w:fill="FFFFFF"/>
        <w:ind w:left="720"/>
        <w:jc w:val="center"/>
        <w:rPr>
          <w:b/>
          <w:spacing w:val="6"/>
        </w:rPr>
      </w:pPr>
      <w:r w:rsidRPr="00B63BA5">
        <w:rPr>
          <w:b/>
          <w:spacing w:val="6"/>
        </w:rPr>
        <w:t>Методика раскопок поселений</w:t>
      </w:r>
    </w:p>
    <w:p w:rsidR="00580C6A" w:rsidRPr="00B63BA5" w:rsidRDefault="00580C6A" w:rsidP="00580C6A">
      <w:pPr>
        <w:shd w:val="clear" w:color="auto" w:fill="FFFFFF"/>
        <w:ind w:left="720"/>
        <w:rPr>
          <w:b/>
          <w:spacing w:val="6"/>
        </w:rPr>
      </w:pPr>
    </w:p>
    <w:p w:rsidR="00580C6A" w:rsidRPr="00B63BA5" w:rsidRDefault="00580C6A" w:rsidP="00580C6A">
      <w:pPr>
        <w:shd w:val="clear" w:color="auto" w:fill="FFFFFF"/>
        <w:ind w:left="720"/>
        <w:rPr>
          <w:spacing w:val="-1"/>
        </w:rPr>
      </w:pPr>
      <w:r w:rsidRPr="00B63BA5">
        <w:rPr>
          <w:bCs/>
          <w:spacing w:val="-5"/>
        </w:rPr>
        <w:t>1) Назовите н</w:t>
      </w:r>
      <w:r w:rsidRPr="00B63BA5">
        <w:t xml:space="preserve">аиболее </w:t>
      </w:r>
      <w:r w:rsidRPr="00B63BA5">
        <w:rPr>
          <w:spacing w:val="-1"/>
        </w:rPr>
        <w:t>рациональные площади раскопа поселений: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 xml:space="preserve">А) от 20до </w:t>
      </w:r>
      <w:smartTag w:uri="urn:schemas-microsoft-com:office:smarttags" w:element="metricconverter">
        <w:smartTagPr>
          <w:attr w:name="ProductID" w:val="100 м2"/>
        </w:smartTagPr>
        <w:r w:rsidRPr="00B63BA5">
          <w:t xml:space="preserve">100 </w:t>
        </w:r>
        <w:r w:rsidRPr="00B63BA5">
          <w:rPr>
            <w:spacing w:val="-1"/>
          </w:rPr>
          <w:t>м</w:t>
        </w:r>
        <w:r w:rsidRPr="00B63BA5">
          <w:rPr>
            <w:spacing w:val="-1"/>
            <w:vertAlign w:val="superscript"/>
          </w:rPr>
          <w:t>2</w:t>
        </w:r>
      </w:smartTag>
    </w:p>
    <w:p w:rsidR="00580C6A" w:rsidRPr="00B63BA5" w:rsidRDefault="00580C6A" w:rsidP="00580C6A">
      <w:pPr>
        <w:shd w:val="clear" w:color="auto" w:fill="FFFFFF"/>
        <w:ind w:left="720"/>
        <w:rPr>
          <w:spacing w:val="-1"/>
          <w:vertAlign w:val="superscript"/>
        </w:rPr>
      </w:pPr>
      <w:r w:rsidRPr="00B63BA5">
        <w:rPr>
          <w:spacing w:val="-1"/>
        </w:rPr>
        <w:t xml:space="preserve">Б) от 100 до </w:t>
      </w:r>
      <w:smartTag w:uri="urn:schemas-microsoft-com:office:smarttags" w:element="metricconverter">
        <w:smartTagPr>
          <w:attr w:name="ProductID" w:val="400 м2"/>
        </w:smartTagPr>
        <w:r w:rsidRPr="00B63BA5">
          <w:rPr>
            <w:spacing w:val="-1"/>
          </w:rPr>
          <w:t>400 м</w:t>
        </w:r>
        <w:r w:rsidRPr="00B63BA5">
          <w:rPr>
            <w:spacing w:val="-1"/>
            <w:vertAlign w:val="superscript"/>
          </w:rPr>
          <w:t>2</w:t>
        </w:r>
      </w:smartTag>
    </w:p>
    <w:p w:rsidR="00580C6A" w:rsidRPr="00B63BA5" w:rsidRDefault="00580C6A" w:rsidP="00580C6A">
      <w:pPr>
        <w:shd w:val="clear" w:color="auto" w:fill="FFFFFF"/>
        <w:ind w:left="720"/>
        <w:rPr>
          <w:spacing w:val="-1"/>
          <w:vertAlign w:val="superscript"/>
        </w:rPr>
      </w:pPr>
      <w:r w:rsidRPr="00B63BA5">
        <w:rPr>
          <w:bCs/>
          <w:spacing w:val="-5"/>
        </w:rPr>
        <w:t xml:space="preserve">В) от 400 до </w:t>
      </w:r>
      <w:smartTag w:uri="urn:schemas-microsoft-com:office:smarttags" w:element="metricconverter">
        <w:smartTagPr>
          <w:attr w:name="ProductID" w:val="800 м2"/>
        </w:smartTagPr>
        <w:r w:rsidRPr="00B63BA5">
          <w:rPr>
            <w:bCs/>
            <w:spacing w:val="-5"/>
          </w:rPr>
          <w:t>800</w:t>
        </w:r>
        <w:r w:rsidRPr="00B63BA5">
          <w:rPr>
            <w:spacing w:val="-1"/>
          </w:rPr>
          <w:t xml:space="preserve"> м</w:t>
        </w:r>
        <w:r w:rsidRPr="00B63BA5">
          <w:rPr>
            <w:spacing w:val="-1"/>
            <w:vertAlign w:val="superscript"/>
          </w:rPr>
          <w:t>2</w:t>
        </w:r>
      </w:smartTag>
    </w:p>
    <w:p w:rsidR="00580C6A" w:rsidRPr="00B63BA5" w:rsidRDefault="00580C6A" w:rsidP="00580C6A">
      <w:pPr>
        <w:shd w:val="clear" w:color="auto" w:fill="FFFFFF"/>
        <w:ind w:left="720"/>
        <w:rPr>
          <w:bCs/>
          <w:spacing w:val="-5"/>
        </w:rPr>
      </w:pPr>
    </w:p>
    <w:p w:rsidR="00580C6A" w:rsidRPr="00B63BA5" w:rsidRDefault="00580C6A" w:rsidP="00580C6A">
      <w:pPr>
        <w:shd w:val="clear" w:color="auto" w:fill="FFFFFF"/>
        <w:ind w:left="720"/>
        <w:rPr>
          <w:bCs/>
          <w:spacing w:val="-5"/>
        </w:rPr>
      </w:pPr>
      <w:r w:rsidRPr="00B63BA5">
        <w:rPr>
          <w:bCs/>
          <w:spacing w:val="-5"/>
        </w:rPr>
        <w:t>2) Бровки на раскопе предназначены:</w:t>
      </w:r>
    </w:p>
    <w:p w:rsidR="00580C6A" w:rsidRPr="00B63BA5" w:rsidRDefault="00580C6A" w:rsidP="00580C6A">
      <w:pPr>
        <w:shd w:val="clear" w:color="auto" w:fill="FFFFFF"/>
        <w:ind w:left="720"/>
        <w:rPr>
          <w:bCs/>
          <w:spacing w:val="-5"/>
        </w:rPr>
      </w:pPr>
      <w:r w:rsidRPr="00B63BA5">
        <w:rPr>
          <w:bCs/>
          <w:spacing w:val="-5"/>
        </w:rPr>
        <w:t>А) для фиксации сооружений</w:t>
      </w:r>
    </w:p>
    <w:p w:rsidR="00580C6A" w:rsidRPr="00B63BA5" w:rsidRDefault="00580C6A" w:rsidP="00580C6A">
      <w:pPr>
        <w:shd w:val="clear" w:color="auto" w:fill="FFFFFF"/>
        <w:ind w:left="720"/>
        <w:rPr>
          <w:bCs/>
          <w:spacing w:val="-5"/>
        </w:rPr>
      </w:pPr>
      <w:r w:rsidRPr="00B63BA5">
        <w:rPr>
          <w:bCs/>
          <w:spacing w:val="-5"/>
        </w:rPr>
        <w:t>Б) для изучения стратиграфии</w:t>
      </w:r>
    </w:p>
    <w:p w:rsidR="00580C6A" w:rsidRPr="00B63BA5" w:rsidRDefault="00580C6A" w:rsidP="00580C6A">
      <w:pPr>
        <w:shd w:val="clear" w:color="auto" w:fill="FFFFFF"/>
        <w:ind w:left="720"/>
        <w:rPr>
          <w:bCs/>
          <w:spacing w:val="-5"/>
        </w:rPr>
      </w:pPr>
      <w:r w:rsidRPr="00B63BA5">
        <w:rPr>
          <w:bCs/>
          <w:spacing w:val="-5"/>
        </w:rPr>
        <w:t xml:space="preserve">В) для изучения </w:t>
      </w:r>
      <w:proofErr w:type="spellStart"/>
      <w:r w:rsidRPr="00B63BA5">
        <w:rPr>
          <w:bCs/>
          <w:spacing w:val="-5"/>
        </w:rPr>
        <w:t>планиграфии</w:t>
      </w:r>
      <w:proofErr w:type="spellEnd"/>
    </w:p>
    <w:p w:rsidR="00580C6A" w:rsidRPr="00B63BA5" w:rsidRDefault="00580C6A" w:rsidP="00580C6A">
      <w:pPr>
        <w:shd w:val="clear" w:color="auto" w:fill="FFFFFF"/>
        <w:ind w:left="720"/>
        <w:rPr>
          <w:bCs/>
          <w:spacing w:val="-5"/>
        </w:rPr>
      </w:pPr>
    </w:p>
    <w:p w:rsidR="00580C6A" w:rsidRPr="00B63BA5" w:rsidRDefault="00580C6A" w:rsidP="00580C6A">
      <w:pPr>
        <w:shd w:val="clear" w:color="auto" w:fill="FFFFFF"/>
        <w:ind w:left="720"/>
        <w:rPr>
          <w:bCs/>
          <w:spacing w:val="-5"/>
        </w:rPr>
      </w:pPr>
      <w:r w:rsidRPr="00B63BA5">
        <w:rPr>
          <w:bCs/>
          <w:spacing w:val="-5"/>
        </w:rPr>
        <w:t>3) Перечислите общие требования при раскопках поселения?</w:t>
      </w:r>
    </w:p>
    <w:p w:rsidR="00580C6A" w:rsidRPr="00B63BA5" w:rsidRDefault="00580C6A" w:rsidP="00580C6A">
      <w:pPr>
        <w:shd w:val="clear" w:color="auto" w:fill="FFFFFF"/>
        <w:ind w:left="720"/>
        <w:rPr>
          <w:spacing w:val="1"/>
        </w:rPr>
      </w:pPr>
      <w:r w:rsidRPr="00B63BA5">
        <w:rPr>
          <w:bCs/>
          <w:spacing w:val="-5"/>
        </w:rPr>
        <w:t xml:space="preserve">4) Назовите требования к </w:t>
      </w:r>
      <w:r w:rsidRPr="00B63BA5">
        <w:rPr>
          <w:spacing w:val="1"/>
        </w:rPr>
        <w:t>форма и ориентировки раскопа?</w:t>
      </w:r>
    </w:p>
    <w:p w:rsidR="00580C6A" w:rsidRPr="00B63BA5" w:rsidRDefault="00580C6A" w:rsidP="00580C6A">
      <w:pPr>
        <w:shd w:val="clear" w:color="auto" w:fill="FFFFFF"/>
        <w:ind w:left="720"/>
        <w:rPr>
          <w:spacing w:val="1"/>
        </w:rPr>
      </w:pPr>
      <w:r w:rsidRPr="00B63BA5">
        <w:rPr>
          <w:spacing w:val="1"/>
        </w:rPr>
        <w:t xml:space="preserve">5) </w:t>
      </w:r>
      <w:proofErr w:type="gramStart"/>
      <w:r w:rsidRPr="00B63BA5">
        <w:rPr>
          <w:spacing w:val="1"/>
        </w:rPr>
        <w:t>В</w:t>
      </w:r>
      <w:proofErr w:type="gramEnd"/>
      <w:r w:rsidRPr="00B63BA5">
        <w:rPr>
          <w:spacing w:val="1"/>
        </w:rPr>
        <w:t xml:space="preserve"> какой последовательности осуществляется разбивка раскопа?</w:t>
      </w:r>
    </w:p>
    <w:p w:rsidR="00580C6A" w:rsidRPr="00B63BA5" w:rsidRDefault="00580C6A" w:rsidP="00580C6A">
      <w:pPr>
        <w:shd w:val="clear" w:color="auto" w:fill="FFFFFF"/>
        <w:ind w:left="720"/>
        <w:rPr>
          <w:spacing w:val="1"/>
        </w:rPr>
      </w:pPr>
    </w:p>
    <w:p w:rsidR="00580C6A" w:rsidRPr="00B63BA5" w:rsidRDefault="00580C6A" w:rsidP="00580C6A">
      <w:pPr>
        <w:shd w:val="clear" w:color="auto" w:fill="FFFFFF"/>
        <w:ind w:left="720"/>
        <w:jc w:val="center"/>
        <w:rPr>
          <w:b/>
          <w:spacing w:val="7"/>
        </w:rPr>
      </w:pPr>
      <w:r w:rsidRPr="00B63BA5">
        <w:rPr>
          <w:b/>
          <w:spacing w:val="7"/>
        </w:rPr>
        <w:t>Первичная консервация находок</w:t>
      </w:r>
    </w:p>
    <w:p w:rsidR="00580C6A" w:rsidRPr="00B63BA5" w:rsidRDefault="00580C6A" w:rsidP="00580C6A">
      <w:pPr>
        <w:shd w:val="clear" w:color="auto" w:fill="FFFFFF"/>
        <w:ind w:left="720"/>
        <w:rPr>
          <w:b/>
        </w:rPr>
      </w:pPr>
    </w:p>
    <w:p w:rsidR="00580C6A" w:rsidRPr="00B63BA5" w:rsidRDefault="00580C6A" w:rsidP="00580C6A">
      <w:pPr>
        <w:shd w:val="clear" w:color="auto" w:fill="FFFFFF"/>
        <w:ind w:left="720"/>
        <w:rPr>
          <w:bCs/>
        </w:rPr>
      </w:pPr>
      <w:r w:rsidRPr="00B63BA5">
        <w:rPr>
          <w:bCs/>
        </w:rPr>
        <w:t>1) Первым этапом камеральной обработки является:</w:t>
      </w:r>
    </w:p>
    <w:p w:rsidR="00580C6A" w:rsidRPr="00B63BA5" w:rsidRDefault="00580C6A" w:rsidP="00580C6A">
      <w:pPr>
        <w:shd w:val="clear" w:color="auto" w:fill="FFFFFF"/>
        <w:ind w:left="720"/>
        <w:rPr>
          <w:bCs/>
        </w:rPr>
      </w:pPr>
      <w:r w:rsidRPr="00B63BA5">
        <w:rPr>
          <w:bCs/>
        </w:rPr>
        <w:lastRenderedPageBreak/>
        <w:t>А) составление описи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Б) нумерация находок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В) реставрация находок</w:t>
      </w:r>
    </w:p>
    <w:p w:rsidR="00580C6A" w:rsidRPr="00B63BA5" w:rsidRDefault="00580C6A" w:rsidP="00580C6A">
      <w:pPr>
        <w:shd w:val="clear" w:color="auto" w:fill="FFFFFF"/>
        <w:ind w:left="720"/>
      </w:pPr>
    </w:p>
    <w:p w:rsidR="00580C6A" w:rsidRPr="00B63BA5" w:rsidRDefault="00580C6A" w:rsidP="00580C6A">
      <w:pPr>
        <w:numPr>
          <w:ilvl w:val="0"/>
          <w:numId w:val="8"/>
        </w:numPr>
        <w:shd w:val="clear" w:color="auto" w:fill="FFFFFF"/>
        <w:spacing w:after="0" w:line="240" w:lineRule="auto"/>
        <w:ind w:left="720" w:right="0" w:firstLine="0"/>
      </w:pPr>
      <w:r w:rsidRPr="00B63BA5">
        <w:t>Полевой паспорт каждой находки включает:</w:t>
      </w:r>
    </w:p>
    <w:p w:rsidR="00580C6A" w:rsidRPr="00B63BA5" w:rsidRDefault="00580C6A" w:rsidP="00580C6A">
      <w:pPr>
        <w:shd w:val="clear" w:color="auto" w:fill="FFFFFF"/>
        <w:ind w:left="720"/>
      </w:pPr>
      <w:proofErr w:type="gramStart"/>
      <w:r w:rsidRPr="00B63BA5">
        <w:t>А)  шифр</w:t>
      </w:r>
      <w:proofErr w:type="gramEnd"/>
      <w:r w:rsidRPr="00B63BA5">
        <w:t xml:space="preserve"> раскопа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Б) год раскопок</w:t>
      </w:r>
    </w:p>
    <w:p w:rsidR="00580C6A" w:rsidRPr="00B63BA5" w:rsidRDefault="00580C6A" w:rsidP="00580C6A">
      <w:pPr>
        <w:shd w:val="clear" w:color="auto" w:fill="FFFFFF"/>
        <w:ind w:left="720"/>
      </w:pPr>
      <w:proofErr w:type="gramStart"/>
      <w:r w:rsidRPr="00B63BA5">
        <w:t>В)  квадрат</w:t>
      </w:r>
      <w:proofErr w:type="gramEnd"/>
      <w:r w:rsidRPr="00B63BA5">
        <w:t xml:space="preserve"> 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Г) порядковый номер</w:t>
      </w:r>
    </w:p>
    <w:p w:rsidR="00580C6A" w:rsidRPr="00B63BA5" w:rsidRDefault="00580C6A" w:rsidP="00580C6A">
      <w:pPr>
        <w:shd w:val="clear" w:color="auto" w:fill="FFFFFF"/>
        <w:ind w:left="720"/>
      </w:pPr>
      <w:r w:rsidRPr="00B63BA5">
        <w:t>Д) датировку предмета</w:t>
      </w:r>
    </w:p>
    <w:p w:rsidR="00580C6A" w:rsidRPr="00B63BA5" w:rsidRDefault="00580C6A" w:rsidP="00580C6A">
      <w:pPr>
        <w:shd w:val="clear" w:color="auto" w:fill="FFFFFF"/>
        <w:ind w:left="720"/>
      </w:pPr>
    </w:p>
    <w:p w:rsidR="00580C6A" w:rsidRPr="00B63BA5" w:rsidRDefault="00580C6A" w:rsidP="00580C6A">
      <w:pPr>
        <w:numPr>
          <w:ilvl w:val="0"/>
          <w:numId w:val="8"/>
        </w:numPr>
        <w:shd w:val="clear" w:color="auto" w:fill="FFFFFF"/>
        <w:spacing w:after="0" w:line="240" w:lineRule="auto"/>
        <w:ind w:left="720" w:right="0" w:firstLine="0"/>
        <w:rPr>
          <w:bCs/>
        </w:rPr>
      </w:pPr>
      <w:r w:rsidRPr="00B63BA5">
        <w:rPr>
          <w:bCs/>
        </w:rPr>
        <w:t>Что входит в первичную консервацию находок?</w:t>
      </w:r>
    </w:p>
    <w:p w:rsidR="00580C6A" w:rsidRPr="00B63BA5" w:rsidRDefault="00580C6A" w:rsidP="00580C6A">
      <w:pPr>
        <w:numPr>
          <w:ilvl w:val="0"/>
          <w:numId w:val="8"/>
        </w:numPr>
        <w:shd w:val="clear" w:color="auto" w:fill="FFFFFF"/>
        <w:spacing w:after="0" w:line="240" w:lineRule="auto"/>
        <w:ind w:left="720" w:right="0" w:firstLine="0"/>
      </w:pPr>
      <w:r w:rsidRPr="00B63BA5">
        <w:rPr>
          <w:bCs/>
        </w:rPr>
        <w:t>Требования к хранению деревянных изделий?</w:t>
      </w:r>
    </w:p>
    <w:p w:rsidR="00580C6A" w:rsidRPr="00B63BA5" w:rsidRDefault="00580C6A" w:rsidP="00580C6A">
      <w:pPr>
        <w:numPr>
          <w:ilvl w:val="0"/>
          <w:numId w:val="8"/>
        </w:numPr>
        <w:shd w:val="clear" w:color="auto" w:fill="FFFFFF"/>
        <w:spacing w:after="0" w:line="240" w:lineRule="auto"/>
        <w:ind w:left="720" w:right="0" w:firstLine="0"/>
      </w:pPr>
      <w:r w:rsidRPr="00B63BA5">
        <w:t>Правила учета массовых находок?</w:t>
      </w:r>
    </w:p>
    <w:p w:rsidR="00580C6A" w:rsidRPr="00B63BA5" w:rsidRDefault="00580C6A" w:rsidP="00580C6A">
      <w:pPr>
        <w:autoSpaceDE w:val="0"/>
        <w:autoSpaceDN w:val="0"/>
        <w:adjustRightInd w:val="0"/>
        <w:ind w:firstLine="720"/>
        <w:rPr>
          <w:rFonts w:eastAsia="HiddenHorzOCR"/>
          <w:i/>
        </w:rPr>
      </w:pPr>
    </w:p>
    <w:p w:rsidR="00580C6A" w:rsidRPr="00B63BA5" w:rsidRDefault="00580C6A" w:rsidP="00580C6A">
      <w:pPr>
        <w:autoSpaceDE w:val="0"/>
        <w:autoSpaceDN w:val="0"/>
        <w:adjustRightInd w:val="0"/>
        <w:ind w:firstLine="708"/>
        <w:rPr>
          <w:rFonts w:eastAsia="HiddenHorzOCR"/>
          <w:b/>
          <w:lang w:eastAsia="en-US"/>
        </w:rPr>
      </w:pPr>
      <w:r w:rsidRPr="00B63BA5">
        <w:rPr>
          <w:rFonts w:eastAsia="HiddenHorzOCR"/>
          <w:b/>
          <w:bCs/>
          <w:lang w:eastAsia="en-US"/>
        </w:rPr>
        <w:t xml:space="preserve">8. </w:t>
      </w:r>
      <w:r w:rsidRPr="00B63BA5">
        <w:rPr>
          <w:rFonts w:eastAsia="HiddenHorzOCR"/>
          <w:b/>
          <w:lang w:eastAsia="en-US"/>
        </w:rPr>
        <w:t xml:space="preserve">Учебно-методическое и информационное обеспечение дисциплины </w:t>
      </w:r>
    </w:p>
    <w:p w:rsidR="00580C6A" w:rsidRPr="00B63BA5" w:rsidRDefault="00580C6A" w:rsidP="00580C6A">
      <w:pPr>
        <w:tabs>
          <w:tab w:val="left" w:pos="284"/>
          <w:tab w:val="left" w:pos="426"/>
        </w:tabs>
        <w:spacing w:line="276" w:lineRule="auto"/>
        <w:rPr>
          <w:rFonts w:cs="Calibri"/>
          <w:lang w:eastAsia="ar-SA"/>
        </w:rPr>
      </w:pPr>
      <w:r w:rsidRPr="00B63BA5">
        <w:rPr>
          <w:rFonts w:cs="Calibri"/>
          <w:lang w:eastAsia="ar-SA"/>
        </w:rPr>
        <w:t xml:space="preserve">а) основная литература: </w:t>
      </w:r>
    </w:p>
    <w:p w:rsidR="00580C6A" w:rsidRPr="00B63BA5" w:rsidRDefault="00580C6A" w:rsidP="00580C6A">
      <w:pPr>
        <w:tabs>
          <w:tab w:val="left" w:pos="0"/>
        </w:tabs>
        <w:autoSpaceDE w:val="0"/>
        <w:autoSpaceDN w:val="0"/>
        <w:adjustRightInd w:val="0"/>
        <w:ind w:firstLine="426"/>
        <w:rPr>
          <w:rFonts w:eastAsia="HiddenHorzOCR"/>
          <w:lang w:eastAsia="en-US"/>
        </w:rPr>
      </w:pPr>
      <w:r w:rsidRPr="00B63BA5">
        <w:rPr>
          <w:rFonts w:eastAsia="HiddenHorzOCR"/>
          <w:lang w:eastAsia="en-US"/>
        </w:rPr>
        <w:t xml:space="preserve">1. Леонтьева Г.А., </w:t>
      </w:r>
      <w:proofErr w:type="spellStart"/>
      <w:r w:rsidRPr="00B63BA5">
        <w:rPr>
          <w:rFonts w:eastAsia="HiddenHorzOCR"/>
          <w:lang w:eastAsia="en-US"/>
        </w:rPr>
        <w:t>Шорин</w:t>
      </w:r>
      <w:proofErr w:type="spellEnd"/>
      <w:r w:rsidRPr="00B63BA5">
        <w:rPr>
          <w:rFonts w:eastAsia="HiddenHorzOCR"/>
          <w:lang w:eastAsia="en-US"/>
        </w:rPr>
        <w:t xml:space="preserve"> П.А., </w:t>
      </w:r>
      <w:proofErr w:type="spellStart"/>
      <w:r w:rsidRPr="00B63BA5">
        <w:rPr>
          <w:rFonts w:eastAsia="HiddenHorzOCR"/>
          <w:lang w:eastAsia="en-US"/>
        </w:rPr>
        <w:t>Кобрин</w:t>
      </w:r>
      <w:proofErr w:type="spellEnd"/>
      <w:r w:rsidRPr="00B63BA5">
        <w:rPr>
          <w:rFonts w:eastAsia="HiddenHorzOCR"/>
          <w:lang w:eastAsia="en-US"/>
        </w:rPr>
        <w:t xml:space="preserve"> В.Б. Вспомогательные исторические дисциплины. М.: ВЛАДОС, 2009. 368 с.</w:t>
      </w:r>
    </w:p>
    <w:p w:rsidR="00580C6A" w:rsidRPr="00B63BA5" w:rsidRDefault="00580C6A" w:rsidP="00580C6A">
      <w:pPr>
        <w:tabs>
          <w:tab w:val="num" w:pos="0"/>
        </w:tabs>
        <w:suppressAutoHyphens/>
        <w:spacing w:line="276" w:lineRule="auto"/>
        <w:ind w:left="426" w:hanging="426"/>
        <w:rPr>
          <w:lang w:eastAsia="ar-SA"/>
        </w:rPr>
      </w:pPr>
    </w:p>
    <w:p w:rsidR="00580C6A" w:rsidRPr="00B63BA5" w:rsidRDefault="00580C6A" w:rsidP="00580C6A">
      <w:pPr>
        <w:tabs>
          <w:tab w:val="left" w:pos="284"/>
        </w:tabs>
        <w:suppressAutoHyphens/>
        <w:spacing w:line="276" w:lineRule="auto"/>
        <w:rPr>
          <w:rFonts w:cs="Calibri"/>
          <w:lang w:eastAsia="ar-SA"/>
        </w:rPr>
      </w:pPr>
      <w:r w:rsidRPr="00B63BA5">
        <w:rPr>
          <w:rFonts w:cs="Calibri"/>
          <w:lang w:eastAsia="ar-SA"/>
        </w:rPr>
        <w:t>б) дополнительная литература:</w:t>
      </w:r>
    </w:p>
    <w:p w:rsidR="00580C6A" w:rsidRPr="00B63BA5" w:rsidRDefault="00580C6A" w:rsidP="00580C6A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right="0" w:firstLine="0"/>
        <w:rPr>
          <w:spacing w:val="-26"/>
        </w:rPr>
      </w:pPr>
      <w:r w:rsidRPr="00B63BA5">
        <w:t>Авдусин Д.Л. Полевая археология СССР. М; Наука</w:t>
      </w:r>
    </w:p>
    <w:p w:rsidR="00580C6A" w:rsidRPr="00B63BA5" w:rsidRDefault="00580C6A" w:rsidP="00580C6A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0" w:hanging="355"/>
        <w:rPr>
          <w:spacing w:val="-14"/>
        </w:rPr>
      </w:pPr>
      <w:r w:rsidRPr="00B63BA5">
        <w:rPr>
          <w:spacing w:val="7"/>
        </w:rPr>
        <w:t>Методика полевых археологических исследований.  М.; Наука.</w:t>
      </w:r>
      <w:r w:rsidRPr="00B63BA5">
        <w:rPr>
          <w:spacing w:val="-7"/>
        </w:rPr>
        <w:t>1983г.</w:t>
      </w:r>
    </w:p>
    <w:p w:rsidR="00580C6A" w:rsidRPr="00B63BA5" w:rsidRDefault="00580C6A" w:rsidP="00580C6A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0" w:hanging="355"/>
        <w:rPr>
          <w:spacing w:val="-14"/>
        </w:rPr>
      </w:pPr>
      <w:r w:rsidRPr="00B63BA5">
        <w:rPr>
          <w:spacing w:val="3"/>
        </w:rPr>
        <w:t xml:space="preserve">Положение о производстве археологических раскопок и разведок </w:t>
      </w:r>
      <w:r w:rsidRPr="00B63BA5">
        <w:rPr>
          <w:spacing w:val="2"/>
        </w:rPr>
        <w:t>и об Открытых листах. М.; 2001г.</w:t>
      </w:r>
    </w:p>
    <w:p w:rsidR="00580C6A" w:rsidRPr="00B63BA5" w:rsidRDefault="00580C6A" w:rsidP="00580C6A">
      <w:pPr>
        <w:widowControl w:val="0"/>
        <w:numPr>
          <w:ilvl w:val="0"/>
          <w:numId w:val="1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355" w:right="0" w:hanging="355"/>
        <w:rPr>
          <w:spacing w:val="-12"/>
        </w:rPr>
      </w:pPr>
      <w:proofErr w:type="spellStart"/>
      <w:r w:rsidRPr="00B63BA5">
        <w:rPr>
          <w:spacing w:val="7"/>
        </w:rPr>
        <w:t>Пронштейн</w:t>
      </w:r>
      <w:proofErr w:type="spellEnd"/>
      <w:r w:rsidRPr="00B63BA5">
        <w:rPr>
          <w:spacing w:val="7"/>
        </w:rPr>
        <w:t xml:space="preserve"> А.П., Кияшко В.Я. Вспомогательные исторические </w:t>
      </w:r>
      <w:r w:rsidRPr="00B63BA5">
        <w:t>дисциплины. М.; 1973г.</w:t>
      </w:r>
    </w:p>
    <w:p w:rsidR="00580C6A" w:rsidRPr="00B63BA5" w:rsidRDefault="00580C6A" w:rsidP="00580C6A">
      <w:pPr>
        <w:tabs>
          <w:tab w:val="left" w:pos="284"/>
        </w:tabs>
        <w:suppressAutoHyphens/>
        <w:rPr>
          <w:rFonts w:cs="Calibri"/>
          <w:lang w:eastAsia="ar-SA"/>
        </w:rPr>
      </w:pPr>
      <w:r w:rsidRPr="00B63BA5">
        <w:rPr>
          <w:rFonts w:cs="Calibri"/>
          <w:lang w:eastAsia="ar-SA"/>
        </w:rPr>
        <w:t>в) информационное (программное обеспечение и Интернет-ресурсы)</w:t>
      </w:r>
    </w:p>
    <w:p w:rsidR="00580C6A" w:rsidRPr="00B63BA5" w:rsidRDefault="00580C6A" w:rsidP="00580C6A">
      <w:pPr>
        <w:autoSpaceDE w:val="0"/>
        <w:autoSpaceDN w:val="0"/>
        <w:adjustRightInd w:val="0"/>
        <w:rPr>
          <w:rFonts w:eastAsia="HiddenHorzOCR"/>
        </w:rPr>
      </w:pPr>
      <w:r w:rsidRPr="00B63BA5">
        <w:rPr>
          <w:lang w:eastAsia="ar-SA"/>
        </w:rPr>
        <w:t xml:space="preserve">1. </w:t>
      </w:r>
      <w:hyperlink r:id="rId12" w:history="1">
        <w:r w:rsidRPr="00B63BA5">
          <w:rPr>
            <w:rStyle w:val="ab"/>
            <w:rFonts w:eastAsia="HiddenHorzOCR"/>
            <w:color w:val="auto"/>
            <w:lang w:val="en-US"/>
          </w:rPr>
          <w:t>www</w:t>
        </w:r>
        <w:r w:rsidRPr="00B63BA5">
          <w:rPr>
            <w:rStyle w:val="ab"/>
            <w:rFonts w:eastAsia="HiddenHorzOCR"/>
            <w:color w:val="auto"/>
          </w:rPr>
          <w:t>.</w:t>
        </w:r>
        <w:proofErr w:type="spellStart"/>
        <w:r w:rsidRPr="00B63BA5">
          <w:rPr>
            <w:rStyle w:val="ab"/>
            <w:rFonts w:eastAsia="HiddenHorzOCR"/>
            <w:color w:val="auto"/>
            <w:lang w:val="en-US"/>
          </w:rPr>
          <w:t>arcehologia</w:t>
        </w:r>
        <w:proofErr w:type="spellEnd"/>
        <w:r w:rsidRPr="00B63BA5">
          <w:rPr>
            <w:rStyle w:val="ab"/>
            <w:rFonts w:eastAsia="HiddenHorzOCR"/>
            <w:color w:val="auto"/>
          </w:rPr>
          <w:t>.</w:t>
        </w:r>
        <w:proofErr w:type="spellStart"/>
        <w:r w:rsidRPr="00B63BA5">
          <w:rPr>
            <w:rStyle w:val="ab"/>
            <w:rFonts w:eastAsia="HiddenHorzOCR"/>
            <w:color w:val="auto"/>
            <w:lang w:val="en-US"/>
          </w:rPr>
          <w:t>ru</w:t>
        </w:r>
        <w:proofErr w:type="spellEnd"/>
      </w:hyperlink>
      <w:r w:rsidRPr="00B63BA5">
        <w:rPr>
          <w:rFonts w:eastAsia="HiddenHorzOCR"/>
        </w:rPr>
        <w:t xml:space="preserve"> </w:t>
      </w:r>
    </w:p>
    <w:p w:rsidR="00580C6A" w:rsidRPr="00B63BA5" w:rsidRDefault="00580C6A" w:rsidP="00580C6A">
      <w:pPr>
        <w:suppressAutoHyphens/>
        <w:spacing w:line="276" w:lineRule="auto"/>
        <w:rPr>
          <w:lang w:eastAsia="ar-SA"/>
        </w:rPr>
      </w:pPr>
    </w:p>
    <w:p w:rsidR="00580C6A" w:rsidRPr="00B63BA5" w:rsidRDefault="00580C6A" w:rsidP="00580C6A">
      <w:pPr>
        <w:tabs>
          <w:tab w:val="left" w:pos="284"/>
        </w:tabs>
        <w:suppressAutoHyphens/>
        <w:spacing w:line="276" w:lineRule="auto"/>
        <w:rPr>
          <w:rFonts w:cs="Calibri"/>
          <w:b/>
          <w:lang w:eastAsia="ar-SA"/>
        </w:rPr>
      </w:pPr>
      <w:r w:rsidRPr="00B63BA5">
        <w:rPr>
          <w:rFonts w:cs="Calibri"/>
          <w:b/>
          <w:lang w:eastAsia="ar-SA"/>
        </w:rPr>
        <w:t xml:space="preserve">9. Материально-техническое обеспечение. </w:t>
      </w:r>
    </w:p>
    <w:p w:rsidR="00580C6A" w:rsidRPr="00B63BA5" w:rsidRDefault="00580C6A" w:rsidP="00580C6A">
      <w:pPr>
        <w:ind w:firstLine="851"/>
      </w:pPr>
      <w:r w:rsidRPr="00B63BA5">
        <w:t xml:space="preserve">Материально-техническое обеспечение, необходимое для проведения учебной археологической практики: </w:t>
      </w:r>
    </w:p>
    <w:p w:rsidR="00580C6A" w:rsidRPr="00B63BA5" w:rsidRDefault="00580C6A" w:rsidP="00580C6A">
      <w:pPr>
        <w:ind w:firstLine="851"/>
      </w:pPr>
      <w:r w:rsidRPr="00B63BA5">
        <w:t>– транспортные средства для доставки оборудования и студентов на место прохождения практики;</w:t>
      </w:r>
    </w:p>
    <w:p w:rsidR="00580C6A" w:rsidRPr="00B63BA5" w:rsidRDefault="00580C6A" w:rsidP="00580C6A">
      <w:pPr>
        <w:ind w:firstLine="851"/>
      </w:pPr>
      <w:r w:rsidRPr="00B63BA5">
        <w:t>– палатки, спальные мешки, туристические коврики;</w:t>
      </w:r>
    </w:p>
    <w:p w:rsidR="00580C6A" w:rsidRPr="00B63BA5" w:rsidRDefault="00580C6A" w:rsidP="00580C6A">
      <w:pPr>
        <w:ind w:firstLine="851"/>
      </w:pPr>
      <w:r w:rsidRPr="00B63BA5">
        <w:t>– геодезические приборы;</w:t>
      </w:r>
    </w:p>
    <w:p w:rsidR="00580C6A" w:rsidRPr="00B63BA5" w:rsidRDefault="00580C6A" w:rsidP="00580C6A">
      <w:pPr>
        <w:ind w:firstLine="851"/>
      </w:pPr>
      <w:r w:rsidRPr="00B63BA5">
        <w:t>– шанцевый инструмент (лопаты, совки, кисточки, ножи);</w:t>
      </w:r>
    </w:p>
    <w:p w:rsidR="00580C6A" w:rsidRPr="00B63BA5" w:rsidRDefault="00580C6A" w:rsidP="00580C6A">
      <w:pPr>
        <w:ind w:firstLine="851"/>
      </w:pPr>
      <w:r w:rsidRPr="00B63BA5">
        <w:t>– чертежно-канцелярские принадлежности;</w:t>
      </w:r>
    </w:p>
    <w:p w:rsidR="00580C6A" w:rsidRPr="00B63BA5" w:rsidRDefault="00580C6A" w:rsidP="00580C6A">
      <w:pPr>
        <w:ind w:firstLine="851"/>
      </w:pPr>
      <w:r w:rsidRPr="00B63BA5">
        <w:t>– кухонный инвентарь.</w:t>
      </w:r>
    </w:p>
    <w:p w:rsidR="00580C6A" w:rsidRPr="00B63BA5" w:rsidRDefault="00580C6A" w:rsidP="00580C6A">
      <w:pPr>
        <w:ind w:firstLine="709"/>
      </w:pPr>
      <w:r w:rsidRPr="00B63BA5">
        <w:t>Инструктаж по технике безопасности: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>Участники экспедиции должны постоянно помнить, что сохранение жизни и здоровья участников экспедиции, успешное выполнение учебных или научно-производственных планов зависит от дисциплинированности самих участников, от четкой организации работ и строгого выполнения распорядка дня. Необдуманные или легкомысленные действия одного могут поставить под угрозу жизнь других участников экспедиции и сорвать ее проведение.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lastRenderedPageBreak/>
        <w:t>Все участники экспедиций должны проходить вводный инструктаж к моменту начала работ. Инструктаж по технике безопасности проводят руководители практики.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 xml:space="preserve">Студенты обязаны знать, что: 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>– нельзя использовать в пищу личные консервы и пресервы во избежание пищевого отравления;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 xml:space="preserve">– запрещается хранить легковоспламеняющиеся вещества в палатках; 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>– запрещается курить и пользоваться открытым огнем в огнеопасных местах;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 xml:space="preserve">– запрещается применять для растопки костра легковоспламеняющиеся и горючие жидкости; 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>– разводить костер можно только в строго установленном месте;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>– использовать для освещения на территории лагеря можно только электрические приборы (карманные фонари, светодиодные устройства);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>– купание производится только в строго определенном руководителями практики месте, снабженном ограждениями. Руководители практики обязаны лично проверить глубину и безопасность места, выбранного для купания, удобный спуск, песчаное или галечное дно, отсутствие старых свай, камней, ям и т. п.;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 xml:space="preserve">– температура воды при купании должны быть не ниже +18° </w:t>
      </w:r>
      <w:r w:rsidRPr="00B63BA5">
        <w:rPr>
          <w:color w:val="000000"/>
          <w:lang w:val="en-US"/>
        </w:rPr>
        <w:t>C</w:t>
      </w:r>
      <w:r w:rsidRPr="00B63BA5">
        <w:rPr>
          <w:color w:val="000000"/>
        </w:rPr>
        <w:t>;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>– запрещается: купание с лодки, ныряние в воду с мостиков, лодок, обрывистого берега, а также купание после 22. 00.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>– запрещается осуществлять колку дров в легкой обуви;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>– при работе с остро наточенным инструментом (лопатой, совком, ножом) интервал между работающими должен обеспечивать полную безопасность для окружающих в момент выброса земли. Каждый раз во время броска необходимо убедиться, что на отвале никого нет.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>– при работе в раскопах, шурфах, траншеях глубиной более 1,5 метра необходимо постоянно помнить о возможных обвалах стенок и бровок. Запрещается подходить к краю раскопа или траншеи. Отвал с бровки необходимо своевременно убирать, чтобы избежать осыпей.</w:t>
      </w:r>
    </w:p>
    <w:p w:rsidR="00580C6A" w:rsidRPr="00B63BA5" w:rsidRDefault="00580C6A" w:rsidP="00580C6A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B63BA5">
        <w:rPr>
          <w:color w:val="000000"/>
        </w:rPr>
        <w:t xml:space="preserve">Состояние готовности студентов к археологической практике оформляется инструкцией по охране труда, подписанным практикантами, руководителями полевой практики и руководителем подразделения ВУЗа. </w:t>
      </w:r>
    </w:p>
    <w:p w:rsidR="00580C6A" w:rsidRPr="00B63BA5" w:rsidRDefault="00580C6A" w:rsidP="00580C6A">
      <w:pPr>
        <w:ind w:firstLine="851"/>
      </w:pPr>
      <w:r w:rsidRPr="00B63BA5">
        <w:t>Студенты обязаны строго соблюдать распорядок дня, установленный согласно инструкции по охране труда.</w:t>
      </w: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580C6A" w:rsidRDefault="00580C6A" w:rsidP="00580C6A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sectPr w:rsidR="00580C6A" w:rsidSect="00520D8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44" w:bottom="709" w:left="1702" w:header="708" w:footer="9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9A" w:rsidRDefault="00E45E9A">
      <w:pPr>
        <w:spacing w:after="0" w:line="240" w:lineRule="auto"/>
      </w:pPr>
      <w:r>
        <w:separator/>
      </w:r>
    </w:p>
  </w:endnote>
  <w:endnote w:type="continuationSeparator" w:id="0">
    <w:p w:rsidR="00E45E9A" w:rsidRDefault="00E4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52" w:rsidRDefault="00EB6B5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52" w:rsidRDefault="004924CF">
    <w:pPr>
      <w:spacing w:after="218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7DE4" w:rsidRPr="002B7DE4">
      <w:rPr>
        <w:rFonts w:ascii="Calibri" w:eastAsia="Calibri" w:hAnsi="Calibri" w:cs="Calibri"/>
        <w:noProof/>
        <w:sz w:val="22"/>
      </w:rPr>
      <w:t>39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B6B52" w:rsidRDefault="004924C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52" w:rsidRDefault="00EB6B5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52" w:rsidRDefault="00EB6B52">
    <w:pPr>
      <w:spacing w:after="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52" w:rsidRDefault="004924C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52" w:rsidRDefault="004924CF">
    <w:pPr>
      <w:spacing w:after="218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39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EB6B52" w:rsidRDefault="004924CF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9A" w:rsidRDefault="00E45E9A">
      <w:pPr>
        <w:spacing w:after="0" w:line="240" w:lineRule="auto"/>
      </w:pPr>
      <w:r>
        <w:separator/>
      </w:r>
    </w:p>
  </w:footnote>
  <w:footnote w:type="continuationSeparator" w:id="0">
    <w:p w:rsidR="00E45E9A" w:rsidRDefault="00E45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52" w:rsidRDefault="004924C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419" w:tblpY="736"/>
      <w:tblOverlap w:val="never"/>
      <w:tblW w:w="10202" w:type="dxa"/>
      <w:tblInd w:w="0" w:type="dxa"/>
      <w:tblCellMar>
        <w:top w:w="23" w:type="dxa"/>
        <w:left w:w="388" w:type="dxa"/>
        <w:right w:w="637" w:type="dxa"/>
      </w:tblCellMar>
      <w:tblLook w:val="04A0" w:firstRow="1" w:lastRow="0" w:firstColumn="1" w:lastColumn="0" w:noHBand="0" w:noVBand="1"/>
    </w:tblPr>
    <w:tblGrid>
      <w:gridCol w:w="2835"/>
      <w:gridCol w:w="7367"/>
    </w:tblGrid>
    <w:tr w:rsidR="00EB6B52">
      <w:trPr>
        <w:trHeight w:val="313"/>
      </w:trPr>
      <w:tc>
        <w:tcPr>
          <w:tcW w:w="28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B6B52" w:rsidRDefault="004924CF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>
                <wp:extent cx="1149350" cy="937260"/>
                <wp:effectExtent l="0" t="0" r="0" b="0"/>
                <wp:docPr id="19" name="Picture 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Picture 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0" cy="93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i/>
              <w:sz w:val="1"/>
            </w:rPr>
            <w:t xml:space="preserve"> </w:t>
          </w:r>
        </w:p>
      </w:tc>
      <w:tc>
        <w:tcPr>
          <w:tcW w:w="7367" w:type="dxa"/>
          <w:tcBorders>
            <w:top w:val="single" w:sz="6" w:space="0" w:color="000000"/>
            <w:left w:val="single" w:sz="4" w:space="0" w:color="000000"/>
            <w:bottom w:val="single" w:sz="4" w:space="0" w:color="000000"/>
            <w:right w:val="single" w:sz="12" w:space="0" w:color="606060"/>
          </w:tcBorders>
        </w:tcPr>
        <w:p w:rsidR="00EB6B52" w:rsidRDefault="004924CF">
          <w:pPr>
            <w:spacing w:after="0" w:line="259" w:lineRule="auto"/>
            <w:ind w:left="373" w:right="0" w:firstLine="0"/>
            <w:jc w:val="left"/>
          </w:pPr>
          <w:r>
            <w:t xml:space="preserve">МИНИСТЕРСТВО ОБРАЗОВАНИЯ И НАУКИ РФ </w:t>
          </w:r>
        </w:p>
      </w:tc>
    </w:tr>
    <w:tr w:rsidR="00EB6B52">
      <w:trPr>
        <w:trHeight w:val="5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B6B52" w:rsidRDefault="00EB6B5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367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12" w:space="0" w:color="606060"/>
          </w:tcBorders>
        </w:tcPr>
        <w:p w:rsidR="00EB6B52" w:rsidRDefault="004924CF">
          <w:pPr>
            <w:spacing w:after="0" w:line="259" w:lineRule="auto"/>
            <w:ind w:left="1489" w:right="0" w:hanging="1013"/>
          </w:pPr>
          <w:r>
            <w:t xml:space="preserve">ФГБОУ ВПО «Благовещенский </w:t>
          </w:r>
          <w:proofErr w:type="gramStart"/>
          <w:r>
            <w:t>государственный  педагогический</w:t>
          </w:r>
          <w:proofErr w:type="gramEnd"/>
          <w:r>
            <w:t xml:space="preserve"> университет»</w:t>
          </w:r>
          <w:r>
            <w:rPr>
              <w:b/>
            </w:rPr>
            <w:t xml:space="preserve"> </w:t>
          </w:r>
        </w:p>
      </w:tc>
    </w:tr>
    <w:tr w:rsidR="00EB6B52">
      <w:trPr>
        <w:trHeight w:val="66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B6B52" w:rsidRDefault="00EB6B5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367" w:type="dxa"/>
          <w:tcBorders>
            <w:top w:val="single" w:sz="6" w:space="0" w:color="000000"/>
            <w:left w:val="single" w:sz="4" w:space="0" w:color="000000"/>
            <w:bottom w:val="single" w:sz="6" w:space="0" w:color="C0C0C0"/>
            <w:right w:val="single" w:sz="12" w:space="0" w:color="606060"/>
          </w:tcBorders>
        </w:tcPr>
        <w:p w:rsidR="00EB6B52" w:rsidRDefault="004924CF">
          <w:pPr>
            <w:spacing w:after="26" w:line="259" w:lineRule="auto"/>
            <w:ind w:left="188" w:right="0" w:firstLine="0"/>
            <w:jc w:val="left"/>
          </w:pPr>
          <w:r>
            <w:rPr>
              <w:b/>
            </w:rPr>
            <w:t xml:space="preserve">ОСНОВНАЯ ОБРАЗОВАТЕЛЬНАЯ ПРОГРАММА </w:t>
          </w:r>
        </w:p>
        <w:p w:rsidR="00EB6B52" w:rsidRDefault="004924CF">
          <w:pPr>
            <w:spacing w:after="0" w:line="259" w:lineRule="auto"/>
            <w:ind w:left="1225" w:right="0" w:firstLine="0"/>
            <w:jc w:val="left"/>
          </w:pPr>
          <w:r>
            <w:rPr>
              <w:b/>
            </w:rPr>
            <w:t>Рабочая программа дисциплины</w:t>
          </w:r>
          <w:r>
            <w:t xml:space="preserve"> </w:t>
          </w:r>
        </w:p>
      </w:tc>
    </w:tr>
  </w:tbl>
  <w:p w:rsidR="00EB6B52" w:rsidRDefault="004924C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52" w:rsidRDefault="004924C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52" w:rsidRPr="00580C6A" w:rsidRDefault="00EB6B52" w:rsidP="00580C6A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419" w:tblpY="736"/>
      <w:tblOverlap w:val="never"/>
      <w:tblW w:w="10202" w:type="dxa"/>
      <w:tblInd w:w="0" w:type="dxa"/>
      <w:tblCellMar>
        <w:top w:w="23" w:type="dxa"/>
        <w:left w:w="388" w:type="dxa"/>
        <w:right w:w="637" w:type="dxa"/>
      </w:tblCellMar>
      <w:tblLook w:val="04A0" w:firstRow="1" w:lastRow="0" w:firstColumn="1" w:lastColumn="0" w:noHBand="0" w:noVBand="1"/>
    </w:tblPr>
    <w:tblGrid>
      <w:gridCol w:w="2835"/>
      <w:gridCol w:w="7367"/>
    </w:tblGrid>
    <w:tr w:rsidR="00EB6B52">
      <w:trPr>
        <w:trHeight w:val="313"/>
      </w:trPr>
      <w:tc>
        <w:tcPr>
          <w:tcW w:w="283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B6B52" w:rsidRDefault="004924CF">
          <w:pPr>
            <w:spacing w:after="0" w:line="259" w:lineRule="auto"/>
            <w:ind w:left="0" w:right="0" w:firstLine="0"/>
            <w:jc w:val="left"/>
          </w:pPr>
          <w:r>
            <w:rPr>
              <w:noProof/>
            </w:rPr>
            <w:drawing>
              <wp:inline distT="0" distB="0" distL="0" distR="0">
                <wp:extent cx="1149350" cy="937260"/>
                <wp:effectExtent l="0" t="0" r="0" b="0"/>
                <wp:docPr id="88" name="Picture 7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" name="Picture 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9350" cy="937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i/>
              <w:sz w:val="1"/>
            </w:rPr>
            <w:t xml:space="preserve"> </w:t>
          </w:r>
        </w:p>
      </w:tc>
      <w:tc>
        <w:tcPr>
          <w:tcW w:w="7367" w:type="dxa"/>
          <w:tcBorders>
            <w:top w:val="single" w:sz="6" w:space="0" w:color="000000"/>
            <w:left w:val="single" w:sz="4" w:space="0" w:color="000000"/>
            <w:bottom w:val="single" w:sz="4" w:space="0" w:color="000000"/>
            <w:right w:val="single" w:sz="12" w:space="0" w:color="606060"/>
          </w:tcBorders>
        </w:tcPr>
        <w:p w:rsidR="00EB6B52" w:rsidRDefault="004924CF">
          <w:pPr>
            <w:spacing w:after="0" w:line="259" w:lineRule="auto"/>
            <w:ind w:left="373" w:right="0" w:firstLine="0"/>
            <w:jc w:val="left"/>
          </w:pPr>
          <w:r>
            <w:t xml:space="preserve">МИНИСТЕРСТВО ОБРАЗОВАНИЯ И НАУКИ РФ </w:t>
          </w:r>
        </w:p>
      </w:tc>
    </w:tr>
    <w:tr w:rsidR="00EB6B52">
      <w:trPr>
        <w:trHeight w:val="5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EB6B52" w:rsidRDefault="00EB6B5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367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12" w:space="0" w:color="606060"/>
          </w:tcBorders>
        </w:tcPr>
        <w:p w:rsidR="00EB6B52" w:rsidRDefault="004924CF">
          <w:pPr>
            <w:spacing w:after="0" w:line="259" w:lineRule="auto"/>
            <w:ind w:left="1489" w:right="0" w:hanging="1013"/>
          </w:pPr>
          <w:r>
            <w:t xml:space="preserve">ФГБОУ ВПО «Благовещенский </w:t>
          </w:r>
          <w:proofErr w:type="gramStart"/>
          <w:r>
            <w:t>государственный  педагогический</w:t>
          </w:r>
          <w:proofErr w:type="gramEnd"/>
          <w:r>
            <w:t xml:space="preserve"> университет»</w:t>
          </w:r>
          <w:r>
            <w:rPr>
              <w:b/>
            </w:rPr>
            <w:t xml:space="preserve"> </w:t>
          </w:r>
        </w:p>
      </w:tc>
    </w:tr>
    <w:tr w:rsidR="00EB6B52">
      <w:trPr>
        <w:trHeight w:val="662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B6B52" w:rsidRDefault="00EB6B52">
          <w:pPr>
            <w:spacing w:after="160" w:line="259" w:lineRule="auto"/>
            <w:ind w:left="0" w:right="0" w:firstLine="0"/>
            <w:jc w:val="left"/>
          </w:pPr>
        </w:p>
      </w:tc>
      <w:tc>
        <w:tcPr>
          <w:tcW w:w="7367" w:type="dxa"/>
          <w:tcBorders>
            <w:top w:val="single" w:sz="6" w:space="0" w:color="000000"/>
            <w:left w:val="single" w:sz="4" w:space="0" w:color="000000"/>
            <w:bottom w:val="single" w:sz="6" w:space="0" w:color="C0C0C0"/>
            <w:right w:val="single" w:sz="12" w:space="0" w:color="606060"/>
          </w:tcBorders>
        </w:tcPr>
        <w:p w:rsidR="00EB6B52" w:rsidRDefault="004924CF">
          <w:pPr>
            <w:spacing w:after="26" w:line="259" w:lineRule="auto"/>
            <w:ind w:left="188" w:right="0" w:firstLine="0"/>
            <w:jc w:val="left"/>
          </w:pPr>
          <w:r>
            <w:rPr>
              <w:b/>
            </w:rPr>
            <w:t xml:space="preserve">ОСНОВНАЯ ОБРАЗОВАТЕЛЬНАЯ ПРОГРАММА </w:t>
          </w:r>
        </w:p>
        <w:p w:rsidR="00EB6B52" w:rsidRDefault="004924CF">
          <w:pPr>
            <w:spacing w:after="0" w:line="259" w:lineRule="auto"/>
            <w:ind w:left="1225" w:right="0" w:firstLine="0"/>
            <w:jc w:val="left"/>
          </w:pPr>
          <w:r>
            <w:rPr>
              <w:b/>
            </w:rPr>
            <w:t>Рабочая программа дисциплины</w:t>
          </w:r>
          <w:r>
            <w:t xml:space="preserve"> </w:t>
          </w:r>
        </w:p>
      </w:tc>
    </w:tr>
  </w:tbl>
  <w:p w:rsidR="00EB6B52" w:rsidRDefault="004924CF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758A1"/>
    <w:multiLevelType w:val="singleLevel"/>
    <w:tmpl w:val="0830839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0A012C"/>
    <w:multiLevelType w:val="hybridMultilevel"/>
    <w:tmpl w:val="4002F790"/>
    <w:lvl w:ilvl="0" w:tplc="F3F80F5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C1693"/>
    <w:multiLevelType w:val="hybridMultilevel"/>
    <w:tmpl w:val="644ABF6C"/>
    <w:lvl w:ilvl="0" w:tplc="0D06E5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2E32F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40CD60">
      <w:start w:val="1"/>
      <w:numFmt w:val="bullet"/>
      <w:lvlRestart w:val="0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0CA48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A208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6C29C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AEC09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86643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94589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7751C"/>
    <w:multiLevelType w:val="multilevel"/>
    <w:tmpl w:val="F9641A3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943AC1"/>
    <w:multiLevelType w:val="hybridMultilevel"/>
    <w:tmpl w:val="3236BF8E"/>
    <w:lvl w:ilvl="0" w:tplc="8564F02A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23049"/>
    <w:multiLevelType w:val="multilevel"/>
    <w:tmpl w:val="18281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5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9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5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9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344" w:hanging="1800"/>
      </w:pPr>
      <w:rPr>
        <w:rFonts w:hint="default"/>
        <w:b/>
      </w:rPr>
    </w:lvl>
  </w:abstractNum>
  <w:abstractNum w:abstractNumId="6" w15:restartNumberingAfterBreak="0">
    <w:nsid w:val="23FA639C"/>
    <w:multiLevelType w:val="hybridMultilevel"/>
    <w:tmpl w:val="56C667FC"/>
    <w:lvl w:ilvl="0" w:tplc="CF8CAA3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C43BC4">
      <w:start w:val="1"/>
      <w:numFmt w:val="bullet"/>
      <w:lvlText w:val="o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548628">
      <w:start w:val="1"/>
      <w:numFmt w:val="bullet"/>
      <w:lvlRestart w:val="0"/>
      <w:lvlText w:val="-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48C68E">
      <w:start w:val="1"/>
      <w:numFmt w:val="bullet"/>
      <w:lvlText w:val="•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EEC5F4">
      <w:start w:val="1"/>
      <w:numFmt w:val="bullet"/>
      <w:lvlText w:val="o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C9160">
      <w:start w:val="1"/>
      <w:numFmt w:val="bullet"/>
      <w:lvlText w:val="▪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EE37E6">
      <w:start w:val="1"/>
      <w:numFmt w:val="bullet"/>
      <w:lvlText w:val="•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46AAA">
      <w:start w:val="1"/>
      <w:numFmt w:val="bullet"/>
      <w:lvlText w:val="o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C4CBD2">
      <w:start w:val="1"/>
      <w:numFmt w:val="bullet"/>
      <w:lvlText w:val="▪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9E341E"/>
    <w:multiLevelType w:val="hybridMultilevel"/>
    <w:tmpl w:val="3270662C"/>
    <w:lvl w:ilvl="0" w:tplc="73B2FF92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94F7A"/>
    <w:multiLevelType w:val="hybridMultilevel"/>
    <w:tmpl w:val="E2E27FAA"/>
    <w:lvl w:ilvl="0" w:tplc="8ADEE2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C40C43"/>
    <w:multiLevelType w:val="hybridMultilevel"/>
    <w:tmpl w:val="0D1ADF88"/>
    <w:lvl w:ilvl="0" w:tplc="003AF686">
      <w:start w:val="1"/>
      <w:numFmt w:val="decimal"/>
      <w:lvlText w:val="%1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CCCF0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C5860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B2D9B8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CA106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46DB6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120BB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876CA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0A358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572D02"/>
    <w:multiLevelType w:val="hybridMultilevel"/>
    <w:tmpl w:val="B1AA6F44"/>
    <w:lvl w:ilvl="0" w:tplc="F230BA9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E84D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F194">
      <w:start w:val="1"/>
      <w:numFmt w:val="bullet"/>
      <w:lvlRestart w:val="0"/>
      <w:lvlText w:val="•"/>
      <w:lvlJc w:val="left"/>
      <w:pPr>
        <w:ind w:left="1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4ED2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80620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F879A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B09C2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2144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AA803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4750DC"/>
    <w:multiLevelType w:val="hybridMultilevel"/>
    <w:tmpl w:val="C0701DCC"/>
    <w:lvl w:ilvl="0" w:tplc="9DB81C8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F644C"/>
    <w:multiLevelType w:val="hybridMultilevel"/>
    <w:tmpl w:val="C6541A60"/>
    <w:lvl w:ilvl="0" w:tplc="D6BC6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52"/>
    <w:rsid w:val="00285A7F"/>
    <w:rsid w:val="002B7DE4"/>
    <w:rsid w:val="004924CF"/>
    <w:rsid w:val="004B6FAE"/>
    <w:rsid w:val="004D3E11"/>
    <w:rsid w:val="00520D8B"/>
    <w:rsid w:val="00540704"/>
    <w:rsid w:val="00580C6A"/>
    <w:rsid w:val="0076276C"/>
    <w:rsid w:val="009C6B17"/>
    <w:rsid w:val="009E514E"/>
    <w:rsid w:val="00E45E9A"/>
    <w:rsid w:val="00E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358C552-9F59-4F64-B32D-BFF627C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D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B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DE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B7DE4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customStyle="1" w:styleId="Default">
    <w:name w:val="Default"/>
    <w:uiPriority w:val="99"/>
    <w:rsid w:val="002B7D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B7D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80C6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580C6A"/>
    <w:pPr>
      <w:spacing w:after="120" w:line="240" w:lineRule="auto"/>
      <w:ind w:left="283" w:right="0" w:firstLine="0"/>
      <w:jc w:val="left"/>
    </w:pPr>
    <w:rPr>
      <w:color w:val="auto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0C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Plain Text"/>
    <w:basedOn w:val="a"/>
    <w:link w:val="aa"/>
    <w:rsid w:val="00580C6A"/>
    <w:pPr>
      <w:spacing w:after="0" w:line="240" w:lineRule="auto"/>
      <w:ind w:left="0" w:right="0" w:firstLine="0"/>
      <w:jc w:val="left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a">
    <w:name w:val="Текст Знак"/>
    <w:basedOn w:val="a0"/>
    <w:link w:val="a9"/>
    <w:rsid w:val="00580C6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BodyText22">
    <w:name w:val="Body Text 22"/>
    <w:basedOn w:val="a"/>
    <w:rsid w:val="00580C6A"/>
    <w:pPr>
      <w:spacing w:after="0" w:line="360" w:lineRule="auto"/>
      <w:ind w:left="0" w:right="0" w:firstLine="0"/>
    </w:pPr>
    <w:rPr>
      <w:color w:val="auto"/>
      <w:sz w:val="28"/>
      <w:szCs w:val="28"/>
    </w:rPr>
  </w:style>
  <w:style w:type="character" w:styleId="ab">
    <w:name w:val="Hyperlink"/>
    <w:uiPriority w:val="99"/>
    <w:unhideWhenUsed/>
    <w:rsid w:val="00580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rcehologia.ru" TargetMode="Externa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3275</Words>
  <Characters>18670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археологии</dc:creator>
  <cp:keywords/>
  <cp:lastModifiedBy>Сергей</cp:lastModifiedBy>
  <cp:revision>2</cp:revision>
  <dcterms:created xsi:type="dcterms:W3CDTF">2016-05-05T04:57:00Z</dcterms:created>
  <dcterms:modified xsi:type="dcterms:W3CDTF">2016-05-05T04:57:00Z</dcterms:modified>
</cp:coreProperties>
</file>